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F1C93" w14:textId="63A390A9" w:rsidR="7D4AAC0A" w:rsidRDefault="00263335">
      <w:r>
        <w:t xml:space="preserve">                                                      </w:t>
      </w:r>
    </w:p>
    <w:p w14:paraId="0BB7F664" w14:textId="77777777" w:rsidR="00263335" w:rsidRDefault="00263335"/>
    <w:p w14:paraId="2B741CA4" w14:textId="77777777" w:rsidR="00723789" w:rsidRPr="004F4935" w:rsidRDefault="00575AF2">
      <w:pPr>
        <w:rPr>
          <w:rFonts w:cstheme="minorHAnsi"/>
        </w:rPr>
      </w:pPr>
      <w:r>
        <w:rPr>
          <w:rFonts w:ascii="Times New Roman" w:hAnsi="Times New Roman" w:cs="Times New Roman"/>
          <w:b/>
          <w:sz w:val="28"/>
        </w:rPr>
        <w:t xml:space="preserve">                      </w:t>
      </w:r>
      <w:r w:rsidRPr="004F4935">
        <w:rPr>
          <w:rFonts w:cstheme="minorHAnsi"/>
          <w:b/>
        </w:rPr>
        <w:t xml:space="preserve">DUNBLANE – LIKHUBULA PARTNERSHIP </w:t>
      </w:r>
    </w:p>
    <w:p w14:paraId="207B8FE7" w14:textId="77777777" w:rsidR="00723789" w:rsidRPr="004F4935" w:rsidRDefault="00575AF2">
      <w:pPr>
        <w:rPr>
          <w:rFonts w:cstheme="minorHAnsi"/>
        </w:rPr>
      </w:pPr>
      <w:r w:rsidRPr="004F4935">
        <w:rPr>
          <w:rFonts w:cstheme="minorHAnsi"/>
        </w:rPr>
        <w:t xml:space="preserve">  </w:t>
      </w:r>
    </w:p>
    <w:p w14:paraId="3F4C5FF8" w14:textId="77777777" w:rsidR="00723789" w:rsidRPr="004F4935" w:rsidRDefault="00575AF2">
      <w:pPr>
        <w:rPr>
          <w:rFonts w:cstheme="minorHAnsi"/>
        </w:rPr>
      </w:pPr>
      <w:r w:rsidRPr="004F4935">
        <w:rPr>
          <w:rFonts w:cstheme="minorHAnsi"/>
          <w:b/>
        </w:rPr>
        <w:t>A Scotland-Malawi Partnership   -   Scottish Charity Number SCO 38877</w:t>
      </w:r>
    </w:p>
    <w:p w14:paraId="700A78C5" w14:textId="77777777" w:rsidR="00723789" w:rsidRPr="004F4935" w:rsidRDefault="00723789">
      <w:pPr>
        <w:rPr>
          <w:rFonts w:cstheme="minorHAnsi"/>
        </w:rPr>
      </w:pPr>
    </w:p>
    <w:p w14:paraId="5CC808F0" w14:textId="22CA876D" w:rsidR="00723789" w:rsidRPr="004F4935" w:rsidRDefault="00575AF2">
      <w:pPr>
        <w:rPr>
          <w:rFonts w:cstheme="minorHAnsi"/>
        </w:rPr>
      </w:pPr>
      <w:r w:rsidRPr="004F4935">
        <w:rPr>
          <w:rFonts w:cstheme="minorHAnsi"/>
          <w:b/>
        </w:rPr>
        <w:t xml:space="preserve">                       St</w:t>
      </w:r>
      <w:r w:rsidR="00220262" w:rsidRPr="004F4935">
        <w:rPr>
          <w:rFonts w:cstheme="minorHAnsi"/>
          <w:b/>
        </w:rPr>
        <w:t xml:space="preserve">eering Committee Minutes    -  </w:t>
      </w:r>
      <w:r w:rsidR="00CA038C">
        <w:rPr>
          <w:rFonts w:cstheme="minorHAnsi"/>
          <w:b/>
        </w:rPr>
        <w:t>19</w:t>
      </w:r>
      <w:r w:rsidR="00CA038C" w:rsidRPr="00CA038C">
        <w:rPr>
          <w:rFonts w:cstheme="minorHAnsi"/>
          <w:b/>
          <w:vertAlign w:val="superscript"/>
        </w:rPr>
        <w:t>th</w:t>
      </w:r>
      <w:r w:rsidR="00CA038C">
        <w:rPr>
          <w:rFonts w:cstheme="minorHAnsi"/>
          <w:b/>
        </w:rPr>
        <w:t xml:space="preserve"> August </w:t>
      </w:r>
      <w:r w:rsidR="00263335">
        <w:rPr>
          <w:rFonts w:cstheme="minorHAnsi"/>
          <w:b/>
        </w:rPr>
        <w:t xml:space="preserve"> </w:t>
      </w:r>
      <w:r w:rsidR="00BE4400" w:rsidRPr="004F4935">
        <w:rPr>
          <w:rFonts w:cstheme="minorHAnsi"/>
          <w:b/>
        </w:rPr>
        <w:t>2015</w:t>
      </w:r>
      <w:r w:rsidRPr="004F4935">
        <w:rPr>
          <w:rFonts w:cstheme="minorHAnsi"/>
          <w:b/>
        </w:rPr>
        <w:t xml:space="preserve"> </w:t>
      </w:r>
    </w:p>
    <w:p w14:paraId="010BC445" w14:textId="77777777" w:rsidR="00723789" w:rsidRPr="004F4935" w:rsidRDefault="00723789">
      <w:pPr>
        <w:rPr>
          <w:rFonts w:cstheme="minorHAnsi"/>
        </w:rPr>
      </w:pPr>
    </w:p>
    <w:p w14:paraId="3B753FD1" w14:textId="77777777" w:rsidR="00723789" w:rsidRPr="004F4935" w:rsidRDefault="00575AF2" w:rsidP="00F55AF6">
      <w:pPr>
        <w:jc w:val="both"/>
        <w:rPr>
          <w:rFonts w:cstheme="minorHAnsi"/>
          <w:b/>
        </w:rPr>
      </w:pPr>
      <w:r w:rsidRPr="004F4935">
        <w:rPr>
          <w:rFonts w:cstheme="minorHAnsi"/>
          <w:b/>
        </w:rPr>
        <w:t>1)</w:t>
      </w:r>
      <w:r w:rsidR="00952E6E" w:rsidRPr="004F4935">
        <w:rPr>
          <w:rFonts w:cstheme="minorHAnsi"/>
          <w:b/>
        </w:rPr>
        <w:t xml:space="preserve"> </w:t>
      </w:r>
      <w:r w:rsidRPr="004F4935">
        <w:rPr>
          <w:rFonts w:cstheme="minorHAnsi"/>
          <w:b/>
        </w:rPr>
        <w:t xml:space="preserve">Present: </w:t>
      </w:r>
    </w:p>
    <w:p w14:paraId="4ED9E1B9" w14:textId="5F4C0316" w:rsidR="008B0082" w:rsidRDefault="00CA038C" w:rsidP="00F55AF6">
      <w:pPr>
        <w:jc w:val="both"/>
        <w:rPr>
          <w:rFonts w:cstheme="minorHAnsi"/>
        </w:rPr>
      </w:pPr>
      <w:r>
        <w:rPr>
          <w:rFonts w:cstheme="minorHAnsi"/>
        </w:rPr>
        <w:t>Stuart Brown</w:t>
      </w:r>
      <w:r w:rsidR="00263335">
        <w:rPr>
          <w:rFonts w:cstheme="minorHAnsi"/>
        </w:rPr>
        <w:t xml:space="preserve"> </w:t>
      </w:r>
      <w:r w:rsidR="00220262" w:rsidRPr="004F4935">
        <w:rPr>
          <w:rFonts w:cstheme="minorHAnsi"/>
        </w:rPr>
        <w:t>(</w:t>
      </w:r>
      <w:r w:rsidR="00575AF2" w:rsidRPr="004F4935">
        <w:rPr>
          <w:rFonts w:cstheme="minorHAnsi"/>
        </w:rPr>
        <w:t>Chairperson</w:t>
      </w:r>
      <w:r w:rsidR="00575AF2" w:rsidRPr="004F4935">
        <w:rPr>
          <w:rFonts w:cstheme="minorHAnsi"/>
          <w:b/>
        </w:rPr>
        <w:t xml:space="preserve">), </w:t>
      </w:r>
      <w:r>
        <w:rPr>
          <w:rFonts w:cstheme="minorHAnsi"/>
        </w:rPr>
        <w:t xml:space="preserve">Jenni Barr, </w:t>
      </w:r>
      <w:r w:rsidR="005C7EFE" w:rsidRPr="004F4935">
        <w:rPr>
          <w:rFonts w:cstheme="minorHAnsi"/>
        </w:rPr>
        <w:t>George Bond</w:t>
      </w:r>
      <w:r w:rsidR="00263335">
        <w:rPr>
          <w:rFonts w:cstheme="minorHAnsi"/>
        </w:rPr>
        <w:t xml:space="preserve">, </w:t>
      </w:r>
      <w:r w:rsidR="00DD2202" w:rsidRPr="004F4935">
        <w:rPr>
          <w:rFonts w:cstheme="minorHAnsi"/>
        </w:rPr>
        <w:t>Anne</w:t>
      </w:r>
      <w:r w:rsidR="00263335">
        <w:rPr>
          <w:rFonts w:cstheme="minorHAnsi"/>
        </w:rPr>
        <w:t xml:space="preserve"> Hale, </w:t>
      </w:r>
      <w:r w:rsidR="001A6723">
        <w:rPr>
          <w:rFonts w:cstheme="minorHAnsi"/>
        </w:rPr>
        <w:t xml:space="preserve">John Kilby, </w:t>
      </w:r>
      <w:r w:rsidR="00263335">
        <w:rPr>
          <w:rFonts w:cstheme="minorHAnsi"/>
        </w:rPr>
        <w:t>Ann McKewan, Colin Renw</w:t>
      </w:r>
      <w:r>
        <w:rPr>
          <w:rFonts w:cstheme="minorHAnsi"/>
        </w:rPr>
        <w:t xml:space="preserve">ick, </w:t>
      </w:r>
      <w:r w:rsidR="001A6723">
        <w:rPr>
          <w:rFonts w:cstheme="minorHAnsi"/>
        </w:rPr>
        <w:t xml:space="preserve">Ivor Butchart, </w:t>
      </w:r>
      <w:r>
        <w:rPr>
          <w:rFonts w:cstheme="minorHAnsi"/>
        </w:rPr>
        <w:t xml:space="preserve">Ian Brown, </w:t>
      </w:r>
      <w:r w:rsidR="00263335">
        <w:rPr>
          <w:rFonts w:cstheme="minorHAnsi"/>
        </w:rPr>
        <w:t>Jean Rutherford</w:t>
      </w:r>
      <w:r>
        <w:rPr>
          <w:rFonts w:cstheme="minorHAnsi"/>
        </w:rPr>
        <w:t xml:space="preserve">, </w:t>
      </w:r>
      <w:r w:rsidRPr="004F4935">
        <w:rPr>
          <w:rFonts w:cstheme="minorHAnsi"/>
        </w:rPr>
        <w:t>Catriona Glen,</w:t>
      </w:r>
      <w:r>
        <w:rPr>
          <w:rFonts w:cstheme="minorHAnsi"/>
        </w:rPr>
        <w:t xml:space="preserve"> Christy Cunningham, Alba Escala</w:t>
      </w:r>
    </w:p>
    <w:p w14:paraId="17B55020" w14:textId="77777777" w:rsidR="004F4935" w:rsidRPr="004F4935" w:rsidRDefault="004F4935" w:rsidP="00F55AF6">
      <w:pPr>
        <w:jc w:val="both"/>
        <w:rPr>
          <w:rFonts w:cstheme="minorHAnsi"/>
        </w:rPr>
      </w:pPr>
    </w:p>
    <w:p w14:paraId="21CF8DE7" w14:textId="61717AAB" w:rsidR="00952E6E" w:rsidRPr="004F4935" w:rsidRDefault="004F4935" w:rsidP="00F55AF6">
      <w:pPr>
        <w:jc w:val="both"/>
        <w:rPr>
          <w:rFonts w:cstheme="minorHAnsi"/>
        </w:rPr>
      </w:pPr>
      <w:r>
        <w:rPr>
          <w:rFonts w:cstheme="minorHAnsi"/>
          <w:b/>
        </w:rPr>
        <w:t xml:space="preserve">   </w:t>
      </w:r>
      <w:r w:rsidR="00BE4400" w:rsidRPr="004F4935">
        <w:rPr>
          <w:rFonts w:cstheme="minorHAnsi"/>
          <w:b/>
        </w:rPr>
        <w:t>Apologies:</w:t>
      </w:r>
      <w:r w:rsidR="00BE4400" w:rsidRPr="004F4935">
        <w:rPr>
          <w:rFonts w:cstheme="minorHAnsi"/>
        </w:rPr>
        <w:t xml:space="preserve"> </w:t>
      </w:r>
      <w:r w:rsidR="00CA038C">
        <w:rPr>
          <w:rFonts w:cstheme="minorHAnsi"/>
        </w:rPr>
        <w:t xml:space="preserve">Tom Smith, Audrey Cooper, </w:t>
      </w:r>
      <w:r w:rsidR="00263335">
        <w:rPr>
          <w:rFonts w:cstheme="minorHAnsi"/>
        </w:rPr>
        <w:t xml:space="preserve">Fiona Anderson, </w:t>
      </w:r>
      <w:r w:rsidR="00CA038C">
        <w:rPr>
          <w:rFonts w:cstheme="minorHAnsi"/>
        </w:rPr>
        <w:t>Neil Kitching, Iain Smith</w:t>
      </w:r>
    </w:p>
    <w:p w14:paraId="3283AC30" w14:textId="77777777" w:rsidR="00AF04B6" w:rsidRPr="004F4935" w:rsidRDefault="00AF04B6" w:rsidP="00F55AF6">
      <w:pPr>
        <w:jc w:val="both"/>
        <w:rPr>
          <w:rFonts w:cstheme="minorHAnsi"/>
        </w:rPr>
      </w:pPr>
    </w:p>
    <w:p w14:paraId="338E2306" w14:textId="59F51B52" w:rsidR="004B18A5" w:rsidRPr="004F4935" w:rsidRDefault="005C7EFE" w:rsidP="00F55AF6">
      <w:pPr>
        <w:jc w:val="both"/>
        <w:rPr>
          <w:rFonts w:cstheme="minorHAnsi"/>
        </w:rPr>
      </w:pPr>
      <w:r w:rsidRPr="004F4935">
        <w:rPr>
          <w:rFonts w:cstheme="minorHAnsi"/>
          <w:b/>
        </w:rPr>
        <w:t>2</w:t>
      </w:r>
      <w:r w:rsidR="00575AF2" w:rsidRPr="004F4935">
        <w:rPr>
          <w:rFonts w:cstheme="minorHAnsi"/>
          <w:b/>
        </w:rPr>
        <w:t>) Minutes</w:t>
      </w:r>
      <w:r w:rsidR="00575AF2" w:rsidRPr="004F4935">
        <w:rPr>
          <w:rFonts w:cstheme="minorHAnsi"/>
        </w:rPr>
        <w:t xml:space="preserve"> of the meeting held on</w:t>
      </w:r>
      <w:r w:rsidR="00952E6E" w:rsidRPr="004F4935">
        <w:rPr>
          <w:rFonts w:cstheme="minorHAnsi"/>
        </w:rPr>
        <w:t xml:space="preserve"> </w:t>
      </w:r>
      <w:r w:rsidR="00CA038C">
        <w:rPr>
          <w:rFonts w:cstheme="minorHAnsi"/>
        </w:rPr>
        <w:t>8</w:t>
      </w:r>
      <w:r w:rsidR="00CA038C" w:rsidRPr="00CA038C">
        <w:rPr>
          <w:rFonts w:cstheme="minorHAnsi"/>
          <w:vertAlign w:val="superscript"/>
        </w:rPr>
        <w:t>th</w:t>
      </w:r>
      <w:r w:rsidR="00CA038C">
        <w:rPr>
          <w:rFonts w:cstheme="minorHAnsi"/>
        </w:rPr>
        <w:t xml:space="preserve"> July</w:t>
      </w:r>
      <w:r w:rsidR="00952E6E" w:rsidRPr="004F4935">
        <w:rPr>
          <w:rFonts w:cstheme="minorHAnsi"/>
        </w:rPr>
        <w:t xml:space="preserve"> </w:t>
      </w:r>
      <w:r w:rsidR="00220262" w:rsidRPr="004F4935">
        <w:rPr>
          <w:rFonts w:cstheme="minorHAnsi"/>
        </w:rPr>
        <w:t>201</w:t>
      </w:r>
      <w:r w:rsidR="00BE4400" w:rsidRPr="004F4935">
        <w:rPr>
          <w:rFonts w:cstheme="minorHAnsi"/>
        </w:rPr>
        <w:t>5</w:t>
      </w:r>
      <w:r w:rsidR="004B18A5">
        <w:rPr>
          <w:rFonts w:cstheme="minorHAnsi"/>
        </w:rPr>
        <w:t xml:space="preserve"> </w:t>
      </w:r>
      <w:r w:rsidR="00CA038C">
        <w:rPr>
          <w:rFonts w:cstheme="minorHAnsi"/>
        </w:rPr>
        <w:t>were approved.</w:t>
      </w:r>
    </w:p>
    <w:p w14:paraId="6EE26512" w14:textId="77777777" w:rsidR="00AF04B6" w:rsidRPr="004F4935" w:rsidRDefault="00AF04B6" w:rsidP="00F55AF6">
      <w:pPr>
        <w:jc w:val="both"/>
        <w:rPr>
          <w:rFonts w:cstheme="minorHAnsi"/>
        </w:rPr>
      </w:pPr>
    </w:p>
    <w:p w14:paraId="7E4C5B75" w14:textId="77777777" w:rsidR="00723789" w:rsidRPr="004F4935" w:rsidRDefault="005E7C4E" w:rsidP="00F55AF6">
      <w:pPr>
        <w:jc w:val="both"/>
        <w:rPr>
          <w:rFonts w:cstheme="minorHAnsi"/>
        </w:rPr>
      </w:pPr>
      <w:r w:rsidRPr="004F4935">
        <w:rPr>
          <w:rFonts w:cstheme="minorHAnsi"/>
          <w:b/>
        </w:rPr>
        <w:t>3</w:t>
      </w:r>
      <w:r w:rsidR="00575AF2" w:rsidRPr="004F4935">
        <w:rPr>
          <w:rFonts w:cstheme="minorHAnsi"/>
          <w:b/>
        </w:rPr>
        <w:t>)</w:t>
      </w:r>
      <w:r w:rsidR="00575AF2" w:rsidRPr="004F4935">
        <w:rPr>
          <w:rFonts w:cstheme="minorHAnsi"/>
        </w:rPr>
        <w:t xml:space="preserve"> </w:t>
      </w:r>
      <w:r w:rsidR="00575AF2" w:rsidRPr="004F4935">
        <w:rPr>
          <w:rFonts w:cstheme="minorHAnsi"/>
          <w:b/>
        </w:rPr>
        <w:t>Matters Arising</w:t>
      </w:r>
      <w:r w:rsidR="00575AF2" w:rsidRPr="004F4935">
        <w:rPr>
          <w:rFonts w:cstheme="minorHAnsi"/>
        </w:rPr>
        <w:t xml:space="preserve">: </w:t>
      </w:r>
    </w:p>
    <w:p w14:paraId="72865933" w14:textId="3CF00A7E" w:rsidR="004B18A5" w:rsidRDefault="00CA038C" w:rsidP="005E7C4E">
      <w:pPr>
        <w:widowControl w:val="0"/>
        <w:autoSpaceDE w:val="0"/>
        <w:autoSpaceDN w:val="0"/>
        <w:adjustRightInd w:val="0"/>
        <w:rPr>
          <w:rFonts w:cstheme="minorHAnsi"/>
        </w:rPr>
      </w:pPr>
      <w:r>
        <w:rPr>
          <w:rFonts w:cstheme="minorHAnsi"/>
        </w:rPr>
        <w:t xml:space="preserve">    All covered under relevant Agenda Items below.</w:t>
      </w:r>
    </w:p>
    <w:p w14:paraId="79E672F4" w14:textId="77777777" w:rsidR="00CA038C" w:rsidRPr="004F4935" w:rsidRDefault="00CA038C" w:rsidP="005E7C4E">
      <w:pPr>
        <w:widowControl w:val="0"/>
        <w:autoSpaceDE w:val="0"/>
        <w:autoSpaceDN w:val="0"/>
        <w:adjustRightInd w:val="0"/>
        <w:rPr>
          <w:rFonts w:cstheme="minorHAnsi"/>
        </w:rPr>
      </w:pPr>
    </w:p>
    <w:p w14:paraId="214EB4ED" w14:textId="7FEAB6EC" w:rsidR="00CA038C" w:rsidRDefault="005E7C4E" w:rsidP="00F55AF6">
      <w:pPr>
        <w:jc w:val="both"/>
        <w:rPr>
          <w:rFonts w:eastAsia="Times" w:cstheme="minorHAnsi"/>
          <w:b/>
          <w:bCs/>
        </w:rPr>
      </w:pPr>
      <w:r w:rsidRPr="004F4935">
        <w:rPr>
          <w:rFonts w:eastAsia="Times" w:cstheme="minorHAnsi"/>
          <w:b/>
          <w:bCs/>
        </w:rPr>
        <w:t>4</w:t>
      </w:r>
      <w:r w:rsidR="00047D0F" w:rsidRPr="004F4935">
        <w:rPr>
          <w:rFonts w:eastAsia="Times" w:cstheme="minorHAnsi"/>
          <w:b/>
          <w:bCs/>
        </w:rPr>
        <w:t xml:space="preserve">) </w:t>
      </w:r>
      <w:r w:rsidR="00B521FF" w:rsidRPr="004F4935">
        <w:rPr>
          <w:rFonts w:eastAsia="Times" w:cstheme="minorHAnsi"/>
          <w:b/>
          <w:bCs/>
        </w:rPr>
        <w:t>Finance:</w:t>
      </w:r>
    </w:p>
    <w:p w14:paraId="637FB98B" w14:textId="5304068B" w:rsidR="00CA038C" w:rsidRPr="00CA038C" w:rsidRDefault="00CA038C" w:rsidP="00F55AF6">
      <w:pPr>
        <w:jc w:val="both"/>
        <w:rPr>
          <w:rFonts w:eastAsia="Times" w:cstheme="minorHAnsi"/>
          <w:bCs/>
        </w:rPr>
      </w:pPr>
      <w:r w:rsidRPr="00CA038C">
        <w:rPr>
          <w:rFonts w:eastAsia="Times" w:cstheme="minorHAnsi"/>
          <w:bCs/>
        </w:rPr>
        <w:t xml:space="preserve">Neil had separately advised a current bank balance of £14017 consisting of </w:t>
      </w:r>
      <w:r w:rsidR="00E94445">
        <w:rPr>
          <w:rFonts w:eastAsia="Times" w:cstheme="minorHAnsi"/>
          <w:bCs/>
        </w:rPr>
        <w:t>-</w:t>
      </w:r>
    </w:p>
    <w:p w14:paraId="690B27B7" w14:textId="2F84EE26" w:rsidR="00CA038C" w:rsidRPr="00CA038C" w:rsidRDefault="00CA038C" w:rsidP="00CA038C">
      <w:pPr>
        <w:widowControl w:val="0"/>
        <w:autoSpaceDE w:val="0"/>
        <w:autoSpaceDN w:val="0"/>
        <w:adjustRightInd w:val="0"/>
        <w:rPr>
          <w:rFonts w:asciiTheme="majorHAnsi" w:hAnsiTheme="majorHAnsi" w:cstheme="majorHAnsi"/>
          <w:lang w:val="en-US"/>
        </w:rPr>
      </w:pPr>
      <w:r w:rsidRPr="00CA038C">
        <w:rPr>
          <w:rFonts w:asciiTheme="majorHAnsi" w:hAnsiTheme="majorHAnsi" w:cstheme="majorHAnsi"/>
          <w:lang w:val="en-US"/>
        </w:rPr>
        <w:t xml:space="preserve">nurse fund </w:t>
      </w:r>
      <w:r>
        <w:rPr>
          <w:rFonts w:asciiTheme="majorHAnsi" w:hAnsiTheme="majorHAnsi" w:cstheme="majorHAnsi"/>
          <w:lang w:val="en-US"/>
        </w:rPr>
        <w:t>£</w:t>
      </w:r>
      <w:r w:rsidRPr="00CA038C">
        <w:rPr>
          <w:rFonts w:asciiTheme="majorHAnsi" w:hAnsiTheme="majorHAnsi" w:cstheme="majorHAnsi"/>
          <w:lang w:val="en-US"/>
        </w:rPr>
        <w:t>3618</w:t>
      </w:r>
    </w:p>
    <w:p w14:paraId="6BFF98E1" w14:textId="19B103D2" w:rsidR="00CA038C" w:rsidRPr="00CA038C" w:rsidRDefault="00CA038C" w:rsidP="00CA038C">
      <w:pPr>
        <w:widowControl w:val="0"/>
        <w:autoSpaceDE w:val="0"/>
        <w:autoSpaceDN w:val="0"/>
        <w:adjustRightInd w:val="0"/>
        <w:rPr>
          <w:rFonts w:asciiTheme="majorHAnsi" w:hAnsiTheme="majorHAnsi" w:cstheme="majorHAnsi"/>
          <w:lang w:val="en-US"/>
        </w:rPr>
      </w:pPr>
      <w:r w:rsidRPr="00CA038C">
        <w:rPr>
          <w:rFonts w:asciiTheme="majorHAnsi" w:hAnsiTheme="majorHAnsi" w:cstheme="majorHAnsi"/>
          <w:lang w:val="en-US"/>
        </w:rPr>
        <w:t xml:space="preserve">guild </w:t>
      </w:r>
      <w:r>
        <w:rPr>
          <w:rFonts w:asciiTheme="majorHAnsi" w:hAnsiTheme="majorHAnsi" w:cstheme="majorHAnsi"/>
          <w:lang w:val="en-US"/>
        </w:rPr>
        <w:t>£</w:t>
      </w:r>
      <w:r w:rsidRPr="00CA038C">
        <w:rPr>
          <w:rFonts w:asciiTheme="majorHAnsi" w:hAnsiTheme="majorHAnsi" w:cstheme="majorHAnsi"/>
          <w:lang w:val="en-US"/>
        </w:rPr>
        <w:t>235</w:t>
      </w:r>
    </w:p>
    <w:p w14:paraId="4798E42D" w14:textId="36EC44DD" w:rsidR="00CA038C" w:rsidRPr="00CA038C" w:rsidRDefault="00CA038C" w:rsidP="00CA038C">
      <w:pPr>
        <w:widowControl w:val="0"/>
        <w:autoSpaceDE w:val="0"/>
        <w:autoSpaceDN w:val="0"/>
        <w:adjustRightInd w:val="0"/>
        <w:rPr>
          <w:rFonts w:asciiTheme="majorHAnsi" w:hAnsiTheme="majorHAnsi" w:cstheme="majorHAnsi"/>
          <w:lang w:val="en-US"/>
        </w:rPr>
      </w:pPr>
      <w:r w:rsidRPr="00CA038C">
        <w:rPr>
          <w:rFonts w:asciiTheme="majorHAnsi" w:hAnsiTheme="majorHAnsi" w:cstheme="majorHAnsi"/>
          <w:lang w:val="en-US"/>
        </w:rPr>
        <w:t xml:space="preserve">bursaries </w:t>
      </w:r>
      <w:r>
        <w:rPr>
          <w:rFonts w:asciiTheme="majorHAnsi" w:hAnsiTheme="majorHAnsi" w:cstheme="majorHAnsi"/>
          <w:lang w:val="en-US"/>
        </w:rPr>
        <w:t>£</w:t>
      </w:r>
      <w:r w:rsidRPr="00CA038C">
        <w:rPr>
          <w:rFonts w:asciiTheme="majorHAnsi" w:hAnsiTheme="majorHAnsi" w:cstheme="majorHAnsi"/>
          <w:lang w:val="en-US"/>
        </w:rPr>
        <w:t>1440</w:t>
      </w:r>
    </w:p>
    <w:p w14:paraId="4F7676AD" w14:textId="211AA742" w:rsidR="00CA038C" w:rsidRPr="00CA038C" w:rsidRDefault="00CA038C" w:rsidP="00CA038C">
      <w:pPr>
        <w:widowControl w:val="0"/>
        <w:autoSpaceDE w:val="0"/>
        <w:autoSpaceDN w:val="0"/>
        <w:adjustRightInd w:val="0"/>
        <w:rPr>
          <w:rFonts w:asciiTheme="majorHAnsi" w:hAnsiTheme="majorHAnsi" w:cstheme="majorHAnsi"/>
          <w:lang w:val="en-US"/>
        </w:rPr>
      </w:pPr>
      <w:r w:rsidRPr="00CA038C">
        <w:rPr>
          <w:rFonts w:asciiTheme="majorHAnsi" w:hAnsiTheme="majorHAnsi" w:cstheme="majorHAnsi"/>
          <w:lang w:val="en-US"/>
        </w:rPr>
        <w:t xml:space="preserve">appeal fund </w:t>
      </w:r>
      <w:r>
        <w:rPr>
          <w:rFonts w:asciiTheme="majorHAnsi" w:hAnsiTheme="majorHAnsi" w:cstheme="majorHAnsi"/>
          <w:lang w:val="en-US"/>
        </w:rPr>
        <w:t>£</w:t>
      </w:r>
      <w:r w:rsidRPr="00CA038C">
        <w:rPr>
          <w:rFonts w:asciiTheme="majorHAnsi" w:hAnsiTheme="majorHAnsi" w:cstheme="majorHAnsi"/>
          <w:lang w:val="en-US"/>
        </w:rPr>
        <w:t>2500 approx.</w:t>
      </w:r>
    </w:p>
    <w:p w14:paraId="0EB3AD02" w14:textId="478505D7" w:rsidR="00CA038C" w:rsidRPr="00CA038C" w:rsidRDefault="00CA038C" w:rsidP="00CA038C">
      <w:pPr>
        <w:widowControl w:val="0"/>
        <w:autoSpaceDE w:val="0"/>
        <w:autoSpaceDN w:val="0"/>
        <w:adjustRightInd w:val="0"/>
        <w:rPr>
          <w:rFonts w:asciiTheme="majorHAnsi" w:hAnsiTheme="majorHAnsi" w:cstheme="majorHAnsi"/>
          <w:lang w:val="en-US"/>
        </w:rPr>
      </w:pPr>
      <w:r w:rsidRPr="00CA038C">
        <w:rPr>
          <w:rFonts w:asciiTheme="majorHAnsi" w:hAnsiTheme="majorHAnsi" w:cstheme="majorHAnsi"/>
          <w:lang w:val="en-US"/>
        </w:rPr>
        <w:t xml:space="preserve">SMP houses grant </w:t>
      </w:r>
      <w:r>
        <w:rPr>
          <w:rFonts w:asciiTheme="majorHAnsi" w:hAnsiTheme="majorHAnsi" w:cstheme="majorHAnsi"/>
          <w:lang w:val="en-US"/>
        </w:rPr>
        <w:t>£</w:t>
      </w:r>
      <w:r w:rsidRPr="00CA038C">
        <w:rPr>
          <w:rFonts w:asciiTheme="majorHAnsi" w:hAnsiTheme="majorHAnsi" w:cstheme="majorHAnsi"/>
          <w:lang w:val="en-US"/>
        </w:rPr>
        <w:t>500</w:t>
      </w:r>
      <w:r>
        <w:rPr>
          <w:rFonts w:asciiTheme="majorHAnsi" w:hAnsiTheme="majorHAnsi" w:cstheme="majorHAnsi"/>
          <w:lang w:val="en-US"/>
        </w:rPr>
        <w:t>0</w:t>
      </w:r>
      <w:r w:rsidRPr="00CA038C">
        <w:rPr>
          <w:rFonts w:asciiTheme="majorHAnsi" w:hAnsiTheme="majorHAnsi" w:cstheme="majorHAnsi"/>
          <w:lang w:val="en-US"/>
        </w:rPr>
        <w:t>  (</w:t>
      </w:r>
      <w:r>
        <w:rPr>
          <w:rFonts w:asciiTheme="majorHAnsi" w:hAnsiTheme="majorHAnsi" w:cstheme="majorHAnsi"/>
          <w:lang w:val="en-US"/>
        </w:rPr>
        <w:t>£</w:t>
      </w:r>
      <w:r w:rsidRPr="00CA038C">
        <w:rPr>
          <w:rFonts w:asciiTheme="majorHAnsi" w:hAnsiTheme="majorHAnsi" w:cstheme="majorHAnsi"/>
          <w:lang w:val="en-US"/>
        </w:rPr>
        <w:t>3000-</w:t>
      </w:r>
      <w:r>
        <w:rPr>
          <w:rFonts w:asciiTheme="majorHAnsi" w:hAnsiTheme="majorHAnsi" w:cstheme="majorHAnsi"/>
          <w:lang w:val="en-US"/>
        </w:rPr>
        <w:t>£</w:t>
      </w:r>
      <w:r w:rsidRPr="00CA038C">
        <w:rPr>
          <w:rFonts w:asciiTheme="majorHAnsi" w:hAnsiTheme="majorHAnsi" w:cstheme="majorHAnsi"/>
          <w:lang w:val="en-US"/>
        </w:rPr>
        <w:t xml:space="preserve">2500 spent)  </w:t>
      </w:r>
    </w:p>
    <w:p w14:paraId="048D488C" w14:textId="553DD1B6" w:rsidR="00A10E8C" w:rsidRDefault="00CA038C" w:rsidP="00CA038C">
      <w:pPr>
        <w:jc w:val="both"/>
        <w:rPr>
          <w:rFonts w:asciiTheme="majorHAnsi" w:hAnsiTheme="majorHAnsi" w:cstheme="majorHAnsi"/>
          <w:lang w:val="en-US"/>
        </w:rPr>
      </w:pPr>
      <w:r w:rsidRPr="00CA038C">
        <w:rPr>
          <w:rFonts w:asciiTheme="majorHAnsi" w:hAnsiTheme="majorHAnsi" w:cstheme="majorHAnsi"/>
          <w:lang w:val="en-US"/>
        </w:rPr>
        <w:t xml:space="preserve">unrestricted </w:t>
      </w:r>
      <w:r>
        <w:rPr>
          <w:rFonts w:asciiTheme="majorHAnsi" w:hAnsiTheme="majorHAnsi" w:cstheme="majorHAnsi"/>
          <w:lang w:val="en-US"/>
        </w:rPr>
        <w:t>£</w:t>
      </w:r>
      <w:r w:rsidRPr="00CA038C">
        <w:rPr>
          <w:rFonts w:asciiTheme="majorHAnsi" w:hAnsiTheme="majorHAnsi" w:cstheme="majorHAnsi"/>
          <w:lang w:val="en-US"/>
        </w:rPr>
        <w:t>5784</w:t>
      </w:r>
    </w:p>
    <w:p w14:paraId="3FA30D55" w14:textId="77777777" w:rsidR="00CA038C" w:rsidRDefault="00CA038C" w:rsidP="00CA038C">
      <w:pPr>
        <w:jc w:val="both"/>
        <w:rPr>
          <w:rFonts w:asciiTheme="majorHAnsi" w:hAnsiTheme="majorHAnsi" w:cstheme="majorHAnsi"/>
          <w:lang w:val="en-US"/>
        </w:rPr>
      </w:pPr>
    </w:p>
    <w:p w14:paraId="6D434407" w14:textId="0ACCED33" w:rsidR="00CA038C" w:rsidRDefault="00CA038C" w:rsidP="00CA038C">
      <w:pPr>
        <w:jc w:val="both"/>
        <w:rPr>
          <w:rFonts w:asciiTheme="majorHAnsi" w:hAnsiTheme="majorHAnsi" w:cstheme="majorHAnsi"/>
          <w:lang w:val="en-US"/>
        </w:rPr>
      </w:pPr>
      <w:r>
        <w:rPr>
          <w:rFonts w:asciiTheme="majorHAnsi" w:hAnsiTheme="majorHAnsi" w:cstheme="majorHAnsi"/>
          <w:lang w:val="en-US"/>
        </w:rPr>
        <w:t xml:space="preserve">The Committee requested to see a spreadsheet detailing current balances, </w:t>
      </w:r>
      <w:r w:rsidR="00032DF3">
        <w:rPr>
          <w:rFonts w:asciiTheme="majorHAnsi" w:hAnsiTheme="majorHAnsi" w:cstheme="majorHAnsi"/>
          <w:lang w:val="en-US"/>
        </w:rPr>
        <w:t>commitments,</w:t>
      </w:r>
      <w:r>
        <w:rPr>
          <w:rFonts w:asciiTheme="majorHAnsi" w:hAnsiTheme="majorHAnsi" w:cstheme="majorHAnsi"/>
          <w:lang w:val="en-US"/>
        </w:rPr>
        <w:t xml:space="preserve"> restrictions and forecast income over the next 12 months to help with </w:t>
      </w:r>
      <w:r w:rsidR="005F3D4E">
        <w:rPr>
          <w:rFonts w:asciiTheme="majorHAnsi" w:hAnsiTheme="majorHAnsi" w:cstheme="majorHAnsi"/>
          <w:lang w:val="en-US"/>
        </w:rPr>
        <w:t xml:space="preserve">making decisions on future plans and </w:t>
      </w:r>
      <w:proofErr w:type="gramStart"/>
      <w:r w:rsidR="005F3D4E">
        <w:rPr>
          <w:rFonts w:asciiTheme="majorHAnsi" w:hAnsiTheme="majorHAnsi" w:cstheme="majorHAnsi"/>
          <w:lang w:val="en-US"/>
        </w:rPr>
        <w:t>opportunities</w:t>
      </w:r>
      <w:proofErr w:type="gramEnd"/>
    </w:p>
    <w:p w14:paraId="1AD1F6F3" w14:textId="77777777" w:rsidR="005F3D4E" w:rsidRDefault="005F3D4E" w:rsidP="00CA038C">
      <w:pPr>
        <w:jc w:val="both"/>
        <w:rPr>
          <w:rFonts w:asciiTheme="majorHAnsi" w:hAnsiTheme="majorHAnsi" w:cstheme="majorHAnsi"/>
          <w:lang w:val="en-US"/>
        </w:rPr>
      </w:pPr>
    </w:p>
    <w:p w14:paraId="627C84A3" w14:textId="0393FE12" w:rsidR="005F3D4E" w:rsidRPr="00A925A6" w:rsidRDefault="005F3D4E" w:rsidP="00CA038C">
      <w:pPr>
        <w:jc w:val="both"/>
        <w:rPr>
          <w:rFonts w:asciiTheme="majorHAnsi" w:hAnsiTheme="majorHAnsi" w:cstheme="majorHAnsi"/>
          <w:b/>
          <w:lang w:val="en-US"/>
        </w:rPr>
      </w:pPr>
      <w:r w:rsidRPr="00A925A6">
        <w:rPr>
          <w:rFonts w:asciiTheme="majorHAnsi" w:hAnsiTheme="majorHAnsi" w:cstheme="majorHAnsi"/>
          <w:b/>
          <w:lang w:val="en-US"/>
        </w:rPr>
        <w:t xml:space="preserve">Action: Neil to prepare finance spreadsheet on income and expenditure </w:t>
      </w:r>
    </w:p>
    <w:p w14:paraId="1F3C3C72" w14:textId="77777777" w:rsidR="00A03DFA" w:rsidRDefault="00A03DFA" w:rsidP="00CA038C">
      <w:pPr>
        <w:jc w:val="both"/>
        <w:rPr>
          <w:rFonts w:asciiTheme="majorHAnsi" w:hAnsiTheme="majorHAnsi" w:cstheme="majorHAnsi"/>
          <w:lang w:val="en-US"/>
        </w:rPr>
      </w:pPr>
    </w:p>
    <w:p w14:paraId="64E7AA8B" w14:textId="26867B20" w:rsidR="00A03DFA" w:rsidRDefault="00A03DFA" w:rsidP="00CA038C">
      <w:pPr>
        <w:jc w:val="both"/>
        <w:rPr>
          <w:rFonts w:asciiTheme="majorHAnsi" w:hAnsiTheme="majorHAnsi" w:cstheme="majorHAnsi"/>
          <w:b/>
          <w:lang w:val="en-US"/>
        </w:rPr>
      </w:pPr>
      <w:r w:rsidRPr="00A03DFA">
        <w:rPr>
          <w:rFonts w:asciiTheme="majorHAnsi" w:hAnsiTheme="majorHAnsi" w:cstheme="majorHAnsi"/>
          <w:b/>
          <w:lang w:val="en-US"/>
        </w:rPr>
        <w:t xml:space="preserve">5) Emergency Support </w:t>
      </w:r>
    </w:p>
    <w:p w14:paraId="102E524B" w14:textId="327C8311" w:rsidR="00A03DFA" w:rsidRPr="00A925A6" w:rsidRDefault="00A925A6" w:rsidP="00CA038C">
      <w:pPr>
        <w:jc w:val="both"/>
        <w:rPr>
          <w:rFonts w:asciiTheme="majorHAnsi" w:hAnsiTheme="majorHAnsi" w:cstheme="majorHAnsi"/>
          <w:lang w:val="en-US"/>
        </w:rPr>
      </w:pPr>
      <w:r>
        <w:rPr>
          <w:rFonts w:asciiTheme="majorHAnsi" w:hAnsiTheme="majorHAnsi" w:cstheme="majorHAnsi"/>
          <w:lang w:val="en-US"/>
        </w:rPr>
        <w:t>The Committ</w:t>
      </w:r>
      <w:r w:rsidR="00A03DFA" w:rsidRPr="00A925A6">
        <w:rPr>
          <w:rFonts w:asciiTheme="majorHAnsi" w:hAnsiTheme="majorHAnsi" w:cstheme="majorHAnsi"/>
          <w:lang w:val="en-US"/>
        </w:rPr>
        <w:t>ee noted the latest position on the new House construction programme and in particular the interim report from Will Leschen who had visited Likhubula recently. His comments on the delays and apparent l</w:t>
      </w:r>
      <w:r>
        <w:rPr>
          <w:rFonts w:asciiTheme="majorHAnsi" w:hAnsiTheme="majorHAnsi" w:cstheme="majorHAnsi"/>
          <w:lang w:val="en-US"/>
        </w:rPr>
        <w:t>ack of support from Village Chie</w:t>
      </w:r>
      <w:r w:rsidR="00A03DFA" w:rsidRPr="00A925A6">
        <w:rPr>
          <w:rFonts w:asciiTheme="majorHAnsi" w:hAnsiTheme="majorHAnsi" w:cstheme="majorHAnsi"/>
          <w:lang w:val="en-US"/>
        </w:rPr>
        <w:t>fs were concerning. After discussion it was agreed to write directly to Village Chiefs (copy to Akimu Maula and Philip Ngoliwa) outlining the i</w:t>
      </w:r>
      <w:r>
        <w:rPr>
          <w:rFonts w:asciiTheme="majorHAnsi" w:hAnsiTheme="majorHAnsi" w:cstheme="majorHAnsi"/>
          <w:lang w:val="en-US"/>
        </w:rPr>
        <w:t>mportance of their support and t</w:t>
      </w:r>
      <w:r w:rsidR="00A03DFA" w:rsidRPr="00A925A6">
        <w:rPr>
          <w:rFonts w:asciiTheme="majorHAnsi" w:hAnsiTheme="majorHAnsi" w:cstheme="majorHAnsi"/>
          <w:lang w:val="en-US"/>
        </w:rPr>
        <w:t xml:space="preserve">he need to meet the agreed timescales. </w:t>
      </w:r>
    </w:p>
    <w:p w14:paraId="7DFADE59" w14:textId="77777777" w:rsidR="00A925A6" w:rsidRPr="00A925A6" w:rsidRDefault="00A925A6" w:rsidP="00CA038C">
      <w:pPr>
        <w:jc w:val="both"/>
        <w:rPr>
          <w:rFonts w:asciiTheme="majorHAnsi" w:hAnsiTheme="majorHAnsi" w:cstheme="majorHAnsi"/>
          <w:lang w:val="en-US"/>
        </w:rPr>
      </w:pPr>
    </w:p>
    <w:p w14:paraId="1C310621" w14:textId="5A10C1B4" w:rsidR="00A925A6" w:rsidRDefault="00A925A6" w:rsidP="00CA038C">
      <w:pPr>
        <w:jc w:val="both"/>
        <w:rPr>
          <w:rFonts w:asciiTheme="majorHAnsi" w:hAnsiTheme="majorHAnsi" w:cstheme="majorHAnsi"/>
          <w:b/>
          <w:lang w:val="en-US"/>
        </w:rPr>
      </w:pPr>
      <w:r>
        <w:rPr>
          <w:rFonts w:asciiTheme="majorHAnsi" w:hAnsiTheme="majorHAnsi" w:cstheme="majorHAnsi"/>
          <w:b/>
          <w:lang w:val="en-US"/>
        </w:rPr>
        <w:t xml:space="preserve">Action: Stuart to prepare letter to Village Chiefs </w:t>
      </w:r>
    </w:p>
    <w:p w14:paraId="484C29CA" w14:textId="77777777" w:rsidR="00A925A6" w:rsidRDefault="00A925A6" w:rsidP="00CA038C">
      <w:pPr>
        <w:jc w:val="both"/>
        <w:rPr>
          <w:rFonts w:asciiTheme="majorHAnsi" w:hAnsiTheme="majorHAnsi" w:cstheme="majorHAnsi"/>
          <w:b/>
          <w:lang w:val="en-US"/>
        </w:rPr>
      </w:pPr>
    </w:p>
    <w:p w14:paraId="2680B5C3" w14:textId="77777777" w:rsidR="00A925A6" w:rsidRPr="00A925A6" w:rsidRDefault="00A925A6" w:rsidP="00A925A6">
      <w:pPr>
        <w:jc w:val="both"/>
        <w:rPr>
          <w:rFonts w:asciiTheme="majorHAnsi" w:hAnsiTheme="majorHAnsi" w:cstheme="majorHAnsi"/>
          <w:lang w:val="en-US"/>
        </w:rPr>
      </w:pPr>
      <w:r w:rsidRPr="00A925A6">
        <w:rPr>
          <w:rFonts w:asciiTheme="majorHAnsi" w:hAnsiTheme="majorHAnsi" w:cstheme="majorHAnsi"/>
          <w:lang w:val="en-US"/>
        </w:rPr>
        <w:t xml:space="preserve">Likhubula continued to request more food aid and the Committee discussed what could or should be done on this difficult topic.  </w:t>
      </w:r>
    </w:p>
    <w:p w14:paraId="6A120A2C" w14:textId="3C76346A" w:rsidR="00A925A6" w:rsidRPr="00A925A6" w:rsidRDefault="00A925A6" w:rsidP="00CA038C">
      <w:pPr>
        <w:jc w:val="both"/>
        <w:rPr>
          <w:rFonts w:asciiTheme="majorHAnsi" w:hAnsiTheme="majorHAnsi" w:cstheme="majorHAnsi"/>
          <w:lang w:val="en-US"/>
        </w:rPr>
      </w:pPr>
      <w:r w:rsidRPr="00A925A6">
        <w:rPr>
          <w:rFonts w:asciiTheme="majorHAnsi" w:eastAsia="Times" w:hAnsiTheme="majorHAnsi" w:cstheme="majorHAnsi"/>
          <w:bCs/>
        </w:rPr>
        <w:t>It was</w:t>
      </w:r>
      <w:r w:rsidRPr="00A925A6">
        <w:rPr>
          <w:rFonts w:asciiTheme="majorHAnsi" w:hAnsiTheme="majorHAnsi" w:cstheme="majorHAnsi"/>
          <w:lang w:val="en-US"/>
        </w:rPr>
        <w:t xml:space="preserve"> agreed to set up a</w:t>
      </w:r>
      <w:r w:rsidR="00E94445">
        <w:rPr>
          <w:rFonts w:asciiTheme="majorHAnsi" w:hAnsiTheme="majorHAnsi" w:cstheme="majorHAnsi"/>
          <w:lang w:val="en-US"/>
        </w:rPr>
        <w:t xml:space="preserve"> small sub-committee to review</w:t>
      </w:r>
      <w:r w:rsidRPr="00A925A6">
        <w:rPr>
          <w:rFonts w:asciiTheme="majorHAnsi" w:hAnsiTheme="majorHAnsi" w:cstheme="majorHAnsi"/>
          <w:lang w:val="en-US"/>
        </w:rPr>
        <w:t xml:space="preserve"> t</w:t>
      </w:r>
      <w:r w:rsidR="00E94445">
        <w:rPr>
          <w:rFonts w:asciiTheme="majorHAnsi" w:hAnsiTheme="majorHAnsi" w:cstheme="majorHAnsi"/>
          <w:lang w:val="en-US"/>
        </w:rPr>
        <w:t xml:space="preserve">he situation </w:t>
      </w:r>
      <w:r w:rsidRPr="00A925A6">
        <w:rPr>
          <w:rFonts w:asciiTheme="majorHAnsi" w:hAnsiTheme="majorHAnsi" w:cstheme="majorHAnsi"/>
          <w:lang w:val="en-US"/>
        </w:rPr>
        <w:t xml:space="preserve">and consider Will Leschen’s full visit report when this became available </w:t>
      </w:r>
      <w:r w:rsidR="008D202B">
        <w:rPr>
          <w:rFonts w:asciiTheme="majorHAnsi" w:hAnsiTheme="majorHAnsi" w:cstheme="majorHAnsi"/>
          <w:lang w:val="en-US"/>
        </w:rPr>
        <w:t>together with feedback from Carol Finlay’s current visit.</w:t>
      </w:r>
    </w:p>
    <w:p w14:paraId="45F204A5" w14:textId="77777777" w:rsidR="00A925A6" w:rsidRPr="00A925A6" w:rsidRDefault="00A925A6" w:rsidP="00CA038C">
      <w:pPr>
        <w:jc w:val="both"/>
        <w:rPr>
          <w:rFonts w:asciiTheme="majorHAnsi" w:hAnsiTheme="majorHAnsi" w:cstheme="majorHAnsi"/>
          <w:lang w:val="en-US"/>
        </w:rPr>
      </w:pPr>
    </w:p>
    <w:p w14:paraId="70A91AF6" w14:textId="5AB4968C" w:rsidR="00A925A6" w:rsidRPr="00A925A6" w:rsidRDefault="00A925A6" w:rsidP="00CA038C">
      <w:pPr>
        <w:jc w:val="both"/>
        <w:rPr>
          <w:rFonts w:asciiTheme="majorHAnsi" w:hAnsiTheme="majorHAnsi" w:cstheme="majorHAnsi"/>
          <w:b/>
          <w:lang w:val="en-US"/>
        </w:rPr>
      </w:pPr>
      <w:r w:rsidRPr="00A925A6">
        <w:rPr>
          <w:rFonts w:asciiTheme="majorHAnsi" w:hAnsiTheme="majorHAnsi" w:cstheme="majorHAnsi"/>
          <w:b/>
          <w:lang w:val="en-US"/>
        </w:rPr>
        <w:t xml:space="preserve">Action: Jenni, Colin, Iain, John &amp; Ivor to form sub-committee to meet with Will Leschen </w:t>
      </w:r>
      <w:r w:rsidR="008D202B">
        <w:rPr>
          <w:rFonts w:asciiTheme="majorHAnsi" w:hAnsiTheme="majorHAnsi" w:cstheme="majorHAnsi"/>
          <w:b/>
          <w:lang w:val="en-US"/>
        </w:rPr>
        <w:t xml:space="preserve">/ Carol Finlay </w:t>
      </w:r>
      <w:r w:rsidRPr="00A925A6">
        <w:rPr>
          <w:rFonts w:asciiTheme="majorHAnsi" w:hAnsiTheme="majorHAnsi" w:cstheme="majorHAnsi"/>
          <w:b/>
          <w:lang w:val="en-US"/>
        </w:rPr>
        <w:t xml:space="preserve">and consider way-ahead on Emergency Support for Likhubula. </w:t>
      </w:r>
    </w:p>
    <w:p w14:paraId="03779455" w14:textId="7285A2BE" w:rsidR="00A925A6" w:rsidRPr="00A925A6" w:rsidRDefault="00A925A6" w:rsidP="00CA038C">
      <w:pPr>
        <w:jc w:val="both"/>
        <w:rPr>
          <w:rFonts w:asciiTheme="majorHAnsi" w:hAnsiTheme="majorHAnsi" w:cstheme="majorHAnsi"/>
          <w:b/>
          <w:lang w:val="en-US"/>
        </w:rPr>
      </w:pPr>
    </w:p>
    <w:p w14:paraId="3263AF81" w14:textId="77777777" w:rsidR="00E95E2C" w:rsidRPr="004F4935" w:rsidRDefault="00E95E2C" w:rsidP="00DD2202">
      <w:pPr>
        <w:jc w:val="both"/>
        <w:rPr>
          <w:rFonts w:cstheme="minorHAnsi"/>
        </w:rPr>
      </w:pPr>
    </w:p>
    <w:p w14:paraId="6D639449" w14:textId="3CAE701D" w:rsidR="000225EE" w:rsidRDefault="000C1D2A" w:rsidP="000172F8">
      <w:pPr>
        <w:jc w:val="both"/>
        <w:rPr>
          <w:rFonts w:cstheme="minorHAnsi"/>
          <w:b/>
        </w:rPr>
      </w:pPr>
      <w:r>
        <w:rPr>
          <w:rFonts w:cstheme="minorHAnsi"/>
          <w:b/>
        </w:rPr>
        <w:t>6</w:t>
      </w:r>
      <w:r w:rsidR="000225EE">
        <w:rPr>
          <w:rFonts w:cstheme="minorHAnsi"/>
          <w:b/>
        </w:rPr>
        <w:t xml:space="preserve">) High School Activities </w:t>
      </w:r>
    </w:p>
    <w:p w14:paraId="3D1CC4FB" w14:textId="1D80DA4C" w:rsidR="001918B8" w:rsidRDefault="000225EE" w:rsidP="005F3D4E">
      <w:pPr>
        <w:jc w:val="both"/>
        <w:rPr>
          <w:rFonts w:cstheme="minorHAnsi"/>
          <w:b/>
        </w:rPr>
      </w:pPr>
      <w:r w:rsidRPr="008372FF">
        <w:rPr>
          <w:rFonts w:cstheme="minorHAnsi"/>
        </w:rPr>
        <w:t>An</w:t>
      </w:r>
      <w:r w:rsidR="005F3D4E">
        <w:rPr>
          <w:rFonts w:cstheme="minorHAnsi"/>
        </w:rPr>
        <w:t>ne McK advised that</w:t>
      </w:r>
      <w:r w:rsidR="00730F3C">
        <w:rPr>
          <w:rFonts w:cstheme="minorHAnsi"/>
        </w:rPr>
        <w:t xml:space="preserve"> </w:t>
      </w:r>
      <w:r w:rsidR="005F3D4E">
        <w:rPr>
          <w:rFonts w:cstheme="minorHAnsi"/>
        </w:rPr>
        <w:t xml:space="preserve">the letter to Mulanje District Hospital about the Nurse Project had now been despatched and Carol Finlay also had a copy for Mulanje Mission Hospital. It was proposed that the DHS should plan to meet with Carol Finlay when she returned from Malawi to get any feedback on the Nurse Project proposals. </w:t>
      </w:r>
      <w:r w:rsidR="001918B8" w:rsidRPr="001918B8">
        <w:rPr>
          <w:rFonts w:cstheme="minorHAnsi"/>
          <w:b/>
        </w:rPr>
        <w:t xml:space="preserve"> </w:t>
      </w:r>
    </w:p>
    <w:p w14:paraId="3E0CEBA8" w14:textId="77777777" w:rsidR="005F3D4E" w:rsidRDefault="005F3D4E" w:rsidP="005F3D4E">
      <w:pPr>
        <w:jc w:val="both"/>
        <w:rPr>
          <w:rFonts w:cstheme="minorHAnsi"/>
          <w:b/>
        </w:rPr>
      </w:pPr>
    </w:p>
    <w:p w14:paraId="10B95CCF" w14:textId="6DC397B9" w:rsidR="005F3D4E" w:rsidRPr="001918B8" w:rsidRDefault="005F3D4E" w:rsidP="005F3D4E">
      <w:pPr>
        <w:jc w:val="both"/>
        <w:rPr>
          <w:rFonts w:cstheme="minorHAnsi"/>
          <w:b/>
        </w:rPr>
      </w:pPr>
      <w:r>
        <w:rPr>
          <w:rFonts w:cstheme="minorHAnsi"/>
          <w:b/>
        </w:rPr>
        <w:t xml:space="preserve">Action: DHS to arrange to talk to Carol Finlay to discuss feedback on the Nurse proposals. </w:t>
      </w:r>
    </w:p>
    <w:p w14:paraId="4EEFA0CD" w14:textId="77777777" w:rsidR="000225EE" w:rsidRPr="008372FF" w:rsidRDefault="000225EE" w:rsidP="000172F8">
      <w:pPr>
        <w:jc w:val="both"/>
        <w:rPr>
          <w:rFonts w:cstheme="minorHAnsi"/>
        </w:rPr>
      </w:pPr>
    </w:p>
    <w:p w14:paraId="4C308814" w14:textId="5D2C3580" w:rsidR="000225EE" w:rsidRPr="00A03DFA" w:rsidRDefault="005F3D4E" w:rsidP="000172F8">
      <w:pPr>
        <w:jc w:val="both"/>
        <w:rPr>
          <w:rFonts w:cstheme="minorHAnsi"/>
        </w:rPr>
      </w:pPr>
      <w:r w:rsidRPr="00A03DFA">
        <w:rPr>
          <w:rFonts w:cstheme="minorHAnsi"/>
        </w:rPr>
        <w:t>It was noted that Judith and Christina were due to return to Malawi soon and could also perhaps be of help in providing advice for developing the</w:t>
      </w:r>
      <w:r w:rsidR="00A03DFA" w:rsidRPr="00A03DFA">
        <w:rPr>
          <w:rFonts w:cstheme="minorHAnsi"/>
        </w:rPr>
        <w:t xml:space="preserve"> </w:t>
      </w:r>
      <w:r w:rsidRPr="00A03DFA">
        <w:rPr>
          <w:rFonts w:cstheme="minorHAnsi"/>
        </w:rPr>
        <w:t xml:space="preserve">Nurse Project. </w:t>
      </w:r>
    </w:p>
    <w:p w14:paraId="7CE13D81" w14:textId="77777777" w:rsidR="000225EE" w:rsidRDefault="000225EE" w:rsidP="000172F8">
      <w:pPr>
        <w:jc w:val="both"/>
        <w:rPr>
          <w:rFonts w:cstheme="minorHAnsi"/>
          <w:b/>
        </w:rPr>
      </w:pPr>
    </w:p>
    <w:p w14:paraId="040D6990" w14:textId="40B3D2DE" w:rsidR="00A03DFA" w:rsidRPr="00A03DFA" w:rsidRDefault="00A03DFA" w:rsidP="000172F8">
      <w:pPr>
        <w:jc w:val="both"/>
        <w:rPr>
          <w:rFonts w:cstheme="minorHAnsi"/>
        </w:rPr>
      </w:pPr>
      <w:r w:rsidRPr="00A03DFA">
        <w:rPr>
          <w:rFonts w:cstheme="minorHAnsi"/>
        </w:rPr>
        <w:t xml:space="preserve">It was agreed that any update on our website needed to be carefully worded </w:t>
      </w:r>
      <w:r w:rsidR="00E94445">
        <w:rPr>
          <w:rFonts w:cstheme="minorHAnsi"/>
        </w:rPr>
        <w:t xml:space="preserve">pending a clear response to the </w:t>
      </w:r>
      <w:r w:rsidRPr="00A03DFA">
        <w:rPr>
          <w:rFonts w:cstheme="minorHAnsi"/>
        </w:rPr>
        <w:t xml:space="preserve">proposals and agreement on the way-ahead. </w:t>
      </w:r>
    </w:p>
    <w:p w14:paraId="119768AC" w14:textId="77777777" w:rsidR="00A03DFA" w:rsidRPr="00A03DFA" w:rsidRDefault="00A03DFA" w:rsidP="000172F8">
      <w:pPr>
        <w:jc w:val="both"/>
        <w:rPr>
          <w:rFonts w:cstheme="minorHAnsi"/>
        </w:rPr>
      </w:pPr>
    </w:p>
    <w:p w14:paraId="6838F08B" w14:textId="77777777" w:rsidR="00A03DFA" w:rsidRDefault="00A03DFA" w:rsidP="000172F8">
      <w:pPr>
        <w:jc w:val="both"/>
        <w:rPr>
          <w:rFonts w:cstheme="minorHAnsi"/>
          <w:b/>
        </w:rPr>
      </w:pPr>
    </w:p>
    <w:p w14:paraId="4C72215E" w14:textId="4F04CCBF" w:rsidR="008372FF" w:rsidRDefault="000C1D2A" w:rsidP="000172F8">
      <w:pPr>
        <w:jc w:val="both"/>
        <w:rPr>
          <w:rFonts w:cstheme="minorHAnsi"/>
          <w:b/>
        </w:rPr>
      </w:pPr>
      <w:r>
        <w:rPr>
          <w:rFonts w:cstheme="minorHAnsi"/>
          <w:b/>
        </w:rPr>
        <w:t>7) Bursars</w:t>
      </w:r>
    </w:p>
    <w:p w14:paraId="062FA5F0" w14:textId="46BE645E" w:rsidR="000C1D2A" w:rsidRPr="000C1D2A" w:rsidRDefault="000C1D2A" w:rsidP="000172F8">
      <w:pPr>
        <w:jc w:val="both"/>
        <w:rPr>
          <w:rFonts w:cstheme="minorHAnsi"/>
        </w:rPr>
      </w:pPr>
      <w:r w:rsidRPr="000C1D2A">
        <w:rPr>
          <w:rFonts w:cstheme="minorHAnsi"/>
        </w:rPr>
        <w:t xml:space="preserve">The Committee commended </w:t>
      </w:r>
      <w:r w:rsidR="00502130">
        <w:rPr>
          <w:rFonts w:cstheme="minorHAnsi"/>
        </w:rPr>
        <w:t xml:space="preserve">Fiona for preparing the contact letters to each of the Bursars and </w:t>
      </w:r>
      <w:r w:rsidRPr="000C1D2A">
        <w:rPr>
          <w:rFonts w:cstheme="minorHAnsi"/>
        </w:rPr>
        <w:t>Audrey for a very detailed and helpful summary on the recent Bursar results</w:t>
      </w:r>
      <w:r w:rsidR="00E94445">
        <w:rPr>
          <w:rFonts w:cstheme="minorHAnsi"/>
        </w:rPr>
        <w:t xml:space="preserve">. The Committee </w:t>
      </w:r>
      <w:r w:rsidRPr="000C1D2A">
        <w:rPr>
          <w:rFonts w:cstheme="minorHAnsi"/>
        </w:rPr>
        <w:t xml:space="preserve"> discussed the overall ‘picture’ that these latest results and Mr Nyambalo’s report presented including the recommendations that he has made to try and improve the Bursars’s results.</w:t>
      </w:r>
      <w:r w:rsidR="00E10800">
        <w:rPr>
          <w:rFonts w:cstheme="minorHAnsi"/>
        </w:rPr>
        <w:t xml:space="preserve"> Issues of Sustainability, ‘</w:t>
      </w:r>
      <w:r w:rsidR="00032DF3">
        <w:rPr>
          <w:rFonts w:cstheme="minorHAnsi"/>
        </w:rPr>
        <w:t>Even-handedness</w:t>
      </w:r>
      <w:r w:rsidR="00E10800">
        <w:rPr>
          <w:rFonts w:cstheme="minorHAnsi"/>
        </w:rPr>
        <w:t xml:space="preserve">’, </w:t>
      </w:r>
      <w:r w:rsidR="00E94445">
        <w:rPr>
          <w:rFonts w:cstheme="minorHAnsi"/>
        </w:rPr>
        <w:t xml:space="preserve">Practicality and </w:t>
      </w:r>
      <w:r w:rsidR="00E10800">
        <w:rPr>
          <w:rFonts w:cstheme="minorHAnsi"/>
        </w:rPr>
        <w:t xml:space="preserve">perceptions of </w:t>
      </w:r>
      <w:r w:rsidR="00E94445">
        <w:rPr>
          <w:rFonts w:cstheme="minorHAnsi"/>
        </w:rPr>
        <w:t xml:space="preserve">‘Favouritism’, </w:t>
      </w:r>
      <w:r w:rsidR="00E10800">
        <w:rPr>
          <w:rFonts w:cstheme="minorHAnsi"/>
        </w:rPr>
        <w:t>all contributed to difficult decisions on the best or most effective ‘way-</w:t>
      </w:r>
      <w:proofErr w:type="gramStart"/>
      <w:r w:rsidR="00E10800">
        <w:rPr>
          <w:rFonts w:cstheme="minorHAnsi"/>
        </w:rPr>
        <w:t>ahead’</w:t>
      </w:r>
      <w:proofErr w:type="gramEnd"/>
    </w:p>
    <w:p w14:paraId="37BA5B17" w14:textId="77777777" w:rsidR="000C1D2A" w:rsidRPr="000C1D2A" w:rsidRDefault="000C1D2A" w:rsidP="000172F8">
      <w:pPr>
        <w:jc w:val="both"/>
        <w:rPr>
          <w:rFonts w:cstheme="minorHAnsi"/>
        </w:rPr>
      </w:pPr>
    </w:p>
    <w:p w14:paraId="138F63F5" w14:textId="19201C4F" w:rsidR="000C1D2A" w:rsidRDefault="000C1D2A" w:rsidP="000172F8">
      <w:pPr>
        <w:jc w:val="both"/>
        <w:rPr>
          <w:rFonts w:cstheme="minorHAnsi"/>
        </w:rPr>
      </w:pPr>
      <w:r w:rsidRPr="000C1D2A">
        <w:rPr>
          <w:rFonts w:cstheme="minorHAnsi"/>
        </w:rPr>
        <w:t xml:space="preserve">It was agreed that this complex </w:t>
      </w:r>
      <w:r w:rsidR="00E94445">
        <w:rPr>
          <w:rFonts w:cstheme="minorHAnsi"/>
        </w:rPr>
        <w:t>issue would benefit from</w:t>
      </w:r>
      <w:r w:rsidRPr="000C1D2A">
        <w:rPr>
          <w:rFonts w:cstheme="minorHAnsi"/>
        </w:rPr>
        <w:t xml:space="preserve"> nominated lead/leads to focus on Bursar issues and draw together the various strands. The committee agreed to ask for </w:t>
      </w:r>
      <w:r w:rsidR="00E10800">
        <w:rPr>
          <w:rFonts w:cstheme="minorHAnsi"/>
        </w:rPr>
        <w:t xml:space="preserve">two </w:t>
      </w:r>
      <w:r w:rsidRPr="000C1D2A">
        <w:rPr>
          <w:rFonts w:cstheme="minorHAnsi"/>
        </w:rPr>
        <w:t xml:space="preserve">volunteers who would be willing </w:t>
      </w:r>
      <w:r w:rsidR="00E10800">
        <w:rPr>
          <w:rFonts w:cstheme="minorHAnsi"/>
        </w:rPr>
        <w:t>to take the lead for this area o</w:t>
      </w:r>
      <w:r w:rsidRPr="000C1D2A">
        <w:rPr>
          <w:rFonts w:cstheme="minorHAnsi"/>
        </w:rPr>
        <w:t xml:space="preserve">f business. </w:t>
      </w:r>
    </w:p>
    <w:p w14:paraId="376B3129" w14:textId="77777777" w:rsidR="000C1D2A" w:rsidRDefault="000C1D2A" w:rsidP="000172F8">
      <w:pPr>
        <w:jc w:val="both"/>
        <w:rPr>
          <w:rFonts w:cstheme="minorHAnsi"/>
        </w:rPr>
      </w:pPr>
    </w:p>
    <w:p w14:paraId="2649B82E" w14:textId="03933FB2" w:rsidR="000C1D2A" w:rsidRDefault="000C1D2A" w:rsidP="000172F8">
      <w:pPr>
        <w:jc w:val="both"/>
        <w:rPr>
          <w:rFonts w:cstheme="minorHAnsi"/>
          <w:b/>
        </w:rPr>
      </w:pPr>
      <w:r w:rsidRPr="00E10800">
        <w:rPr>
          <w:rFonts w:cstheme="minorHAnsi"/>
          <w:b/>
        </w:rPr>
        <w:t xml:space="preserve">Action: Committee members to consider volunteering to take </w:t>
      </w:r>
      <w:r w:rsidR="00E10800">
        <w:rPr>
          <w:rFonts w:cstheme="minorHAnsi"/>
          <w:b/>
        </w:rPr>
        <w:t xml:space="preserve">the </w:t>
      </w:r>
      <w:r w:rsidRPr="00E10800">
        <w:rPr>
          <w:rFonts w:cstheme="minorHAnsi"/>
          <w:b/>
        </w:rPr>
        <w:t xml:space="preserve">lead on Bursar issues. </w:t>
      </w:r>
    </w:p>
    <w:p w14:paraId="30FF7325" w14:textId="77777777" w:rsidR="00360C3C" w:rsidRDefault="00360C3C" w:rsidP="000172F8">
      <w:pPr>
        <w:jc w:val="both"/>
        <w:rPr>
          <w:rFonts w:cstheme="minorHAnsi"/>
          <w:b/>
        </w:rPr>
      </w:pPr>
    </w:p>
    <w:p w14:paraId="66712857" w14:textId="2C7447A8" w:rsidR="00360C3C" w:rsidRPr="00E10800" w:rsidRDefault="00360C3C" w:rsidP="000172F8">
      <w:pPr>
        <w:jc w:val="both"/>
        <w:rPr>
          <w:rFonts w:cstheme="minorHAnsi"/>
          <w:b/>
        </w:rPr>
      </w:pPr>
      <w:r>
        <w:rPr>
          <w:rFonts w:cstheme="minorHAnsi"/>
          <w:b/>
        </w:rPr>
        <w:t xml:space="preserve">Action: Stuart to reply to Mr Nyambalo and ask for his views on how best to implement the recommendations in his recent report. </w:t>
      </w:r>
    </w:p>
    <w:p w14:paraId="37F852F3" w14:textId="77777777" w:rsidR="000C1D2A" w:rsidRDefault="000C1D2A" w:rsidP="000172F8">
      <w:pPr>
        <w:jc w:val="both"/>
        <w:rPr>
          <w:rFonts w:cstheme="minorHAnsi"/>
          <w:b/>
        </w:rPr>
      </w:pPr>
    </w:p>
    <w:p w14:paraId="1E75B6DA" w14:textId="6CE5C92B" w:rsidR="008372FF" w:rsidRDefault="00E10800" w:rsidP="000172F8">
      <w:pPr>
        <w:jc w:val="both"/>
        <w:rPr>
          <w:rFonts w:cstheme="minorHAnsi"/>
        </w:rPr>
      </w:pPr>
      <w:r>
        <w:rPr>
          <w:rFonts w:cstheme="minorHAnsi"/>
        </w:rPr>
        <w:t>I</w:t>
      </w:r>
      <w:r w:rsidRPr="00E10800">
        <w:rPr>
          <w:rFonts w:cstheme="minorHAnsi"/>
        </w:rPr>
        <w:t xml:space="preserve">t remained difficult to get a clear picture on tertiary education requirements for </w:t>
      </w:r>
      <w:r w:rsidR="008372FF" w:rsidRPr="00E10800">
        <w:rPr>
          <w:rFonts w:cstheme="minorHAnsi"/>
        </w:rPr>
        <w:t>Christina and Gift</w:t>
      </w:r>
      <w:r w:rsidRPr="00E10800">
        <w:rPr>
          <w:rFonts w:cstheme="minorHAnsi"/>
        </w:rPr>
        <w:t xml:space="preserve"> but attempts would continue to clarif</w:t>
      </w:r>
      <w:r>
        <w:rPr>
          <w:rFonts w:cstheme="minorHAnsi"/>
        </w:rPr>
        <w:t>y their position and need</w:t>
      </w:r>
      <w:r w:rsidRPr="00E10800">
        <w:rPr>
          <w:rFonts w:cstheme="minorHAnsi"/>
        </w:rPr>
        <w:t xml:space="preserve">s. </w:t>
      </w:r>
    </w:p>
    <w:p w14:paraId="40E73911" w14:textId="77777777" w:rsidR="00E10800" w:rsidRDefault="00E10800" w:rsidP="000172F8">
      <w:pPr>
        <w:jc w:val="both"/>
        <w:rPr>
          <w:rFonts w:cstheme="minorHAnsi"/>
        </w:rPr>
      </w:pPr>
    </w:p>
    <w:p w14:paraId="6A47BBAD" w14:textId="466372C7" w:rsidR="00E10800" w:rsidRPr="00E10800" w:rsidRDefault="00E10800" w:rsidP="000172F8">
      <w:pPr>
        <w:jc w:val="both"/>
        <w:rPr>
          <w:rFonts w:cstheme="minorHAnsi"/>
          <w:b/>
        </w:rPr>
      </w:pPr>
      <w:r w:rsidRPr="00E10800">
        <w:rPr>
          <w:rFonts w:cstheme="minorHAnsi"/>
          <w:b/>
        </w:rPr>
        <w:t xml:space="preserve">8) Updates </w:t>
      </w:r>
    </w:p>
    <w:p w14:paraId="279A2BB6" w14:textId="608BACBF" w:rsidR="00E10800" w:rsidRDefault="00E10800" w:rsidP="000172F8">
      <w:pPr>
        <w:jc w:val="both"/>
        <w:rPr>
          <w:rFonts w:cstheme="minorHAnsi"/>
        </w:rPr>
      </w:pPr>
      <w:r>
        <w:rPr>
          <w:rFonts w:cstheme="minorHAnsi"/>
        </w:rPr>
        <w:t xml:space="preserve">No new information was available on Mvano, Fistula Programme and Goats </w:t>
      </w:r>
    </w:p>
    <w:p w14:paraId="24963D1D" w14:textId="77777777" w:rsidR="00E10800" w:rsidRDefault="00E10800" w:rsidP="000172F8">
      <w:pPr>
        <w:jc w:val="both"/>
        <w:rPr>
          <w:rFonts w:cstheme="minorHAnsi"/>
        </w:rPr>
      </w:pPr>
    </w:p>
    <w:p w14:paraId="32B3590D" w14:textId="2A2CA4EB" w:rsidR="00E10800" w:rsidRDefault="00360C3C" w:rsidP="000172F8">
      <w:pPr>
        <w:jc w:val="both"/>
        <w:rPr>
          <w:rFonts w:cstheme="minorHAnsi"/>
          <w:b/>
        </w:rPr>
      </w:pPr>
      <w:r>
        <w:rPr>
          <w:rFonts w:cstheme="minorHAnsi"/>
          <w:b/>
        </w:rPr>
        <w:t xml:space="preserve">9) Publicity &amp; Communications </w:t>
      </w:r>
    </w:p>
    <w:p w14:paraId="5F92A5BC" w14:textId="77777777" w:rsidR="005B0662" w:rsidRDefault="00360C3C" w:rsidP="000172F8">
      <w:pPr>
        <w:jc w:val="both"/>
        <w:rPr>
          <w:rFonts w:cstheme="minorHAnsi"/>
          <w:b/>
        </w:rPr>
      </w:pPr>
      <w:r>
        <w:rPr>
          <w:rFonts w:cstheme="minorHAnsi"/>
          <w:b/>
        </w:rPr>
        <w:t xml:space="preserve">a) Briefing to Sponsors </w:t>
      </w:r>
    </w:p>
    <w:p w14:paraId="0DBF8D29" w14:textId="0A7A193E" w:rsidR="00360C3C" w:rsidRDefault="00360C3C" w:rsidP="000172F8">
      <w:pPr>
        <w:jc w:val="both"/>
        <w:rPr>
          <w:rFonts w:cstheme="minorHAnsi"/>
        </w:rPr>
      </w:pPr>
      <w:r w:rsidRPr="00360C3C">
        <w:rPr>
          <w:rFonts w:cstheme="minorHAnsi"/>
        </w:rPr>
        <w:t>Stuart confirmed that he had</w:t>
      </w:r>
      <w:r w:rsidR="00502130">
        <w:rPr>
          <w:rFonts w:cstheme="minorHAnsi"/>
        </w:rPr>
        <w:t xml:space="preserve"> sent letters to 56 </w:t>
      </w:r>
      <w:r w:rsidRPr="00360C3C">
        <w:rPr>
          <w:rFonts w:cstheme="minorHAnsi"/>
        </w:rPr>
        <w:t xml:space="preserve">sponsors to update them on our activities and thank them for their </w:t>
      </w:r>
      <w:proofErr w:type="gramStart"/>
      <w:r w:rsidRPr="00360C3C">
        <w:rPr>
          <w:rFonts w:cstheme="minorHAnsi"/>
        </w:rPr>
        <w:t>help</w:t>
      </w:r>
      <w:proofErr w:type="gramEnd"/>
      <w:r w:rsidRPr="00360C3C">
        <w:rPr>
          <w:rFonts w:cstheme="minorHAnsi"/>
        </w:rPr>
        <w:t xml:space="preserve"> </w:t>
      </w:r>
    </w:p>
    <w:p w14:paraId="6A786CB9" w14:textId="77777777" w:rsidR="00E94445" w:rsidRDefault="00E94445" w:rsidP="000172F8">
      <w:pPr>
        <w:jc w:val="both"/>
        <w:rPr>
          <w:rFonts w:cstheme="minorHAnsi"/>
        </w:rPr>
      </w:pPr>
    </w:p>
    <w:p w14:paraId="28EFF21D" w14:textId="77777777" w:rsidR="00E94445" w:rsidRPr="005B0662" w:rsidRDefault="00E94445" w:rsidP="000172F8">
      <w:pPr>
        <w:jc w:val="both"/>
        <w:rPr>
          <w:rFonts w:cstheme="minorHAnsi"/>
          <w:b/>
        </w:rPr>
      </w:pPr>
    </w:p>
    <w:p w14:paraId="579FD65F" w14:textId="7355D3F9" w:rsidR="00360C3C" w:rsidRDefault="00360C3C" w:rsidP="000172F8">
      <w:pPr>
        <w:jc w:val="both"/>
        <w:rPr>
          <w:rFonts w:cstheme="minorHAnsi"/>
          <w:b/>
        </w:rPr>
      </w:pPr>
      <w:r w:rsidRPr="00360C3C">
        <w:rPr>
          <w:rFonts w:cstheme="minorHAnsi"/>
          <w:b/>
        </w:rPr>
        <w:lastRenderedPageBreak/>
        <w:t xml:space="preserve">b) Cathedral </w:t>
      </w:r>
      <w:proofErr w:type="gramStart"/>
      <w:r w:rsidRPr="00360C3C">
        <w:rPr>
          <w:rFonts w:cstheme="minorHAnsi"/>
          <w:b/>
        </w:rPr>
        <w:t>Web-Site</w:t>
      </w:r>
      <w:proofErr w:type="gramEnd"/>
      <w:r w:rsidRPr="00360C3C">
        <w:rPr>
          <w:rFonts w:cstheme="minorHAnsi"/>
          <w:b/>
        </w:rPr>
        <w:t xml:space="preserve"> </w:t>
      </w:r>
    </w:p>
    <w:p w14:paraId="3EB1EDD8" w14:textId="5B1340F6" w:rsidR="00360C3C" w:rsidRPr="00360C3C" w:rsidRDefault="00360C3C" w:rsidP="000172F8">
      <w:pPr>
        <w:jc w:val="both"/>
        <w:rPr>
          <w:rFonts w:cstheme="minorHAnsi"/>
        </w:rPr>
      </w:pPr>
      <w:r w:rsidRPr="00360C3C">
        <w:rPr>
          <w:rFonts w:cstheme="minorHAnsi"/>
        </w:rPr>
        <w:t xml:space="preserve">It was agreed to update the Cathedral </w:t>
      </w:r>
      <w:proofErr w:type="gramStart"/>
      <w:r w:rsidRPr="00360C3C">
        <w:rPr>
          <w:rFonts w:cstheme="minorHAnsi"/>
        </w:rPr>
        <w:t>web-site</w:t>
      </w:r>
      <w:proofErr w:type="gramEnd"/>
      <w:r w:rsidRPr="00360C3C">
        <w:rPr>
          <w:rFonts w:cstheme="minorHAnsi"/>
        </w:rPr>
        <w:t xml:space="preserve"> with the latest Likhubula contact information and a link to the current Likhubula web-site. </w:t>
      </w:r>
    </w:p>
    <w:p w14:paraId="578316EC" w14:textId="0CB0066C" w:rsidR="00360C3C" w:rsidRDefault="00360C3C" w:rsidP="000172F8">
      <w:pPr>
        <w:jc w:val="both"/>
        <w:rPr>
          <w:rFonts w:cstheme="minorHAnsi"/>
          <w:b/>
        </w:rPr>
      </w:pPr>
      <w:r>
        <w:rPr>
          <w:rFonts w:cstheme="minorHAnsi"/>
          <w:b/>
        </w:rPr>
        <w:t xml:space="preserve">Action: Jenni/Ian B to update Cathedral </w:t>
      </w:r>
      <w:proofErr w:type="gramStart"/>
      <w:r>
        <w:rPr>
          <w:rFonts w:cstheme="minorHAnsi"/>
          <w:b/>
        </w:rPr>
        <w:t>web-site</w:t>
      </w:r>
      <w:proofErr w:type="gramEnd"/>
    </w:p>
    <w:p w14:paraId="57F303AC" w14:textId="68F110CB" w:rsidR="00360C3C" w:rsidRDefault="00360C3C" w:rsidP="000172F8">
      <w:pPr>
        <w:jc w:val="both"/>
        <w:rPr>
          <w:rFonts w:cstheme="minorHAnsi"/>
          <w:b/>
        </w:rPr>
      </w:pPr>
      <w:r>
        <w:rPr>
          <w:rFonts w:cstheme="minorHAnsi"/>
          <w:b/>
        </w:rPr>
        <w:t xml:space="preserve">c) Data Protection Requirements </w:t>
      </w:r>
    </w:p>
    <w:p w14:paraId="20E0BE4B" w14:textId="1C01795F" w:rsidR="00360C3C" w:rsidRDefault="00360C3C" w:rsidP="000172F8">
      <w:pPr>
        <w:jc w:val="both"/>
        <w:rPr>
          <w:rFonts w:cstheme="minorHAnsi"/>
        </w:rPr>
      </w:pPr>
      <w:r w:rsidRPr="00D51753">
        <w:rPr>
          <w:rFonts w:cstheme="minorHAnsi"/>
        </w:rPr>
        <w:t xml:space="preserve">Stuart advised the Committee on the requirements to adhere to Data Protection legislation and the importance </w:t>
      </w:r>
      <w:r w:rsidR="00D51753" w:rsidRPr="00D51753">
        <w:rPr>
          <w:rFonts w:cstheme="minorHAnsi"/>
        </w:rPr>
        <w:t xml:space="preserve">of accurate content on </w:t>
      </w:r>
      <w:proofErr w:type="gramStart"/>
      <w:r w:rsidR="00D51753">
        <w:rPr>
          <w:rFonts w:cstheme="minorHAnsi"/>
        </w:rPr>
        <w:t>web-sites</w:t>
      </w:r>
      <w:proofErr w:type="gramEnd"/>
      <w:r w:rsidR="00D51753">
        <w:rPr>
          <w:rFonts w:cstheme="minorHAnsi"/>
        </w:rPr>
        <w:t xml:space="preserve"> and</w:t>
      </w:r>
      <w:r w:rsidR="00D51753" w:rsidRPr="00D51753">
        <w:rPr>
          <w:rFonts w:cstheme="minorHAnsi"/>
        </w:rPr>
        <w:t xml:space="preserve"> managing personal information properly. </w:t>
      </w:r>
      <w:r w:rsidR="00D51753">
        <w:rPr>
          <w:rFonts w:cstheme="minorHAnsi"/>
        </w:rPr>
        <w:t xml:space="preserve">He was currently responding to an enquiry from New Zealand concerning support to Likhubula individuals and would prepare a suitable response with Jenni’s assistance. </w:t>
      </w:r>
    </w:p>
    <w:p w14:paraId="3404175F" w14:textId="0085C355" w:rsidR="00D51753" w:rsidRDefault="00D51753" w:rsidP="000172F8">
      <w:pPr>
        <w:jc w:val="both"/>
        <w:rPr>
          <w:rFonts w:cstheme="minorHAnsi"/>
        </w:rPr>
      </w:pPr>
      <w:r>
        <w:rPr>
          <w:rFonts w:cstheme="minorHAnsi"/>
        </w:rPr>
        <w:t>It was agreed to ask Chris Wilson to attend the next meeting and give the Committee an update on Data Protection and what needs to be done on Cathedral Records including early correspondence on the Likhub</w:t>
      </w:r>
      <w:r w:rsidR="00032DF3">
        <w:rPr>
          <w:rFonts w:cstheme="minorHAnsi"/>
        </w:rPr>
        <w:t>u</w:t>
      </w:r>
      <w:r>
        <w:rPr>
          <w:rFonts w:cstheme="minorHAnsi"/>
        </w:rPr>
        <w:t>la Steering Group.</w:t>
      </w:r>
    </w:p>
    <w:p w14:paraId="1F9713A9" w14:textId="77777777" w:rsidR="00D51753" w:rsidRDefault="00D51753" w:rsidP="000172F8">
      <w:pPr>
        <w:jc w:val="both"/>
        <w:rPr>
          <w:rFonts w:cstheme="minorHAnsi"/>
        </w:rPr>
      </w:pPr>
    </w:p>
    <w:p w14:paraId="01D9F451" w14:textId="1663CDED" w:rsidR="00D51753" w:rsidRPr="00D51753" w:rsidRDefault="00D51753" w:rsidP="000172F8">
      <w:pPr>
        <w:jc w:val="both"/>
        <w:rPr>
          <w:rFonts w:cstheme="minorHAnsi"/>
          <w:b/>
        </w:rPr>
      </w:pPr>
      <w:r w:rsidRPr="00D51753">
        <w:rPr>
          <w:rFonts w:cstheme="minorHAnsi"/>
          <w:b/>
        </w:rPr>
        <w:t xml:space="preserve">Action: Stuart/Jenni to respond to New Zealand Enquiry </w:t>
      </w:r>
    </w:p>
    <w:p w14:paraId="0DDFAC9B" w14:textId="77777777" w:rsidR="00D51753" w:rsidRPr="00D51753" w:rsidRDefault="00D51753" w:rsidP="000172F8">
      <w:pPr>
        <w:jc w:val="both"/>
        <w:rPr>
          <w:rFonts w:cstheme="minorHAnsi"/>
          <w:b/>
        </w:rPr>
      </w:pPr>
    </w:p>
    <w:p w14:paraId="217E8A90" w14:textId="218F6D60" w:rsidR="00D51753" w:rsidRPr="00D51753" w:rsidRDefault="00D51753" w:rsidP="000172F8">
      <w:pPr>
        <w:jc w:val="both"/>
        <w:rPr>
          <w:rFonts w:cstheme="minorHAnsi"/>
          <w:b/>
        </w:rPr>
      </w:pPr>
      <w:r w:rsidRPr="00D51753">
        <w:rPr>
          <w:rFonts w:cstheme="minorHAnsi"/>
          <w:b/>
        </w:rPr>
        <w:t xml:space="preserve">Action:  Ian B to update Cathedral </w:t>
      </w:r>
      <w:proofErr w:type="gramStart"/>
      <w:r w:rsidRPr="00D51753">
        <w:rPr>
          <w:rFonts w:cstheme="minorHAnsi"/>
          <w:b/>
        </w:rPr>
        <w:t>web-site</w:t>
      </w:r>
      <w:proofErr w:type="gramEnd"/>
      <w:r w:rsidRPr="00D51753">
        <w:rPr>
          <w:rFonts w:cstheme="minorHAnsi"/>
          <w:b/>
        </w:rPr>
        <w:t xml:space="preserve"> </w:t>
      </w:r>
    </w:p>
    <w:p w14:paraId="58ED6FED" w14:textId="77777777" w:rsidR="00D51753" w:rsidRPr="00D51753" w:rsidRDefault="00D51753" w:rsidP="000172F8">
      <w:pPr>
        <w:jc w:val="both"/>
        <w:rPr>
          <w:rFonts w:cstheme="minorHAnsi"/>
          <w:b/>
        </w:rPr>
      </w:pPr>
    </w:p>
    <w:p w14:paraId="7C2A66D7" w14:textId="38920527" w:rsidR="00D51753" w:rsidRPr="00D51753" w:rsidRDefault="00D51753" w:rsidP="000172F8">
      <w:pPr>
        <w:jc w:val="both"/>
        <w:rPr>
          <w:rFonts w:cstheme="minorHAnsi"/>
          <w:b/>
        </w:rPr>
      </w:pPr>
      <w:r w:rsidRPr="00D51753">
        <w:rPr>
          <w:rFonts w:cstheme="minorHAnsi"/>
          <w:b/>
        </w:rPr>
        <w:t xml:space="preserve">Action: George to invite Chris Wilson to attend next Steering Group meeting </w:t>
      </w:r>
    </w:p>
    <w:p w14:paraId="413658A3" w14:textId="77777777" w:rsidR="00E10800" w:rsidRPr="00E10800" w:rsidRDefault="00E10800" w:rsidP="000172F8">
      <w:pPr>
        <w:jc w:val="both"/>
        <w:rPr>
          <w:rFonts w:cstheme="minorHAnsi"/>
          <w:b/>
        </w:rPr>
      </w:pPr>
    </w:p>
    <w:p w14:paraId="5C6DA4DC" w14:textId="77777777" w:rsidR="00E10800" w:rsidRDefault="00E10800" w:rsidP="000172F8">
      <w:pPr>
        <w:jc w:val="both"/>
        <w:rPr>
          <w:rFonts w:cstheme="minorHAnsi"/>
          <w:b/>
        </w:rPr>
      </w:pPr>
    </w:p>
    <w:p w14:paraId="2E15E4C5" w14:textId="647CD8CE" w:rsidR="00350AE6" w:rsidRDefault="00E10800" w:rsidP="000172F8">
      <w:pPr>
        <w:jc w:val="both"/>
        <w:rPr>
          <w:rFonts w:cstheme="minorHAnsi"/>
          <w:b/>
        </w:rPr>
      </w:pPr>
      <w:r>
        <w:rPr>
          <w:rFonts w:cstheme="minorHAnsi"/>
          <w:b/>
        </w:rPr>
        <w:t>10</w:t>
      </w:r>
      <w:r w:rsidR="000172F8" w:rsidRPr="004F4935">
        <w:rPr>
          <w:rFonts w:cstheme="minorHAnsi"/>
          <w:b/>
        </w:rPr>
        <w:t>) 2016 Visit to Malawi</w:t>
      </w:r>
      <w:r w:rsidR="00350AE6">
        <w:rPr>
          <w:rFonts w:cstheme="minorHAnsi"/>
          <w:b/>
        </w:rPr>
        <w:t>.</w:t>
      </w:r>
    </w:p>
    <w:p w14:paraId="54DC870D" w14:textId="64C5996F" w:rsidR="00D51753" w:rsidRPr="00735302" w:rsidRDefault="00D51753" w:rsidP="000172F8">
      <w:pPr>
        <w:jc w:val="both"/>
        <w:rPr>
          <w:rFonts w:cstheme="minorHAnsi"/>
        </w:rPr>
      </w:pPr>
      <w:r w:rsidRPr="00735302">
        <w:rPr>
          <w:rFonts w:cstheme="minorHAnsi"/>
        </w:rPr>
        <w:t xml:space="preserve">George had initiated action with Carol Finlay to apply to the Church of Scotland for </w:t>
      </w:r>
      <w:r w:rsidR="00735302" w:rsidRPr="00735302">
        <w:rPr>
          <w:rFonts w:cstheme="minorHAnsi"/>
        </w:rPr>
        <w:t xml:space="preserve">financial </w:t>
      </w:r>
      <w:r w:rsidRPr="00735302">
        <w:rPr>
          <w:rFonts w:cstheme="minorHAnsi"/>
        </w:rPr>
        <w:t>support f</w:t>
      </w:r>
      <w:r w:rsidR="00735302" w:rsidRPr="00735302">
        <w:rPr>
          <w:rFonts w:cstheme="minorHAnsi"/>
        </w:rPr>
        <w:t>or the planned visit to Malawi next year.</w:t>
      </w:r>
    </w:p>
    <w:p w14:paraId="08E21829" w14:textId="77777777" w:rsidR="00735302" w:rsidRPr="00735302" w:rsidRDefault="00735302" w:rsidP="000172F8">
      <w:pPr>
        <w:jc w:val="both"/>
        <w:rPr>
          <w:rFonts w:cstheme="minorHAnsi"/>
        </w:rPr>
      </w:pPr>
    </w:p>
    <w:p w14:paraId="0B9C2E8A" w14:textId="633B2559" w:rsidR="00735302" w:rsidRDefault="00735302" w:rsidP="000172F8">
      <w:pPr>
        <w:jc w:val="both"/>
        <w:rPr>
          <w:rFonts w:cstheme="minorHAnsi"/>
        </w:rPr>
      </w:pPr>
      <w:r w:rsidRPr="00735302">
        <w:rPr>
          <w:rFonts w:cstheme="minorHAnsi"/>
        </w:rPr>
        <w:t xml:space="preserve">PMN: Application Form </w:t>
      </w:r>
      <w:r>
        <w:rPr>
          <w:rFonts w:cstheme="minorHAnsi"/>
        </w:rPr>
        <w:t xml:space="preserve">now </w:t>
      </w:r>
      <w:r w:rsidRPr="00735302">
        <w:rPr>
          <w:rFonts w:cstheme="minorHAnsi"/>
        </w:rPr>
        <w:t>received – deadline for consideration/approval at next meeting of CofS Local Development Cttee is 4</w:t>
      </w:r>
      <w:r w:rsidRPr="00735302">
        <w:rPr>
          <w:rFonts w:cstheme="minorHAnsi"/>
          <w:vertAlign w:val="superscript"/>
        </w:rPr>
        <w:t>th</w:t>
      </w:r>
      <w:r w:rsidRPr="00735302">
        <w:rPr>
          <w:rFonts w:cstheme="minorHAnsi"/>
        </w:rPr>
        <w:t xml:space="preserve"> </w:t>
      </w:r>
      <w:proofErr w:type="gramStart"/>
      <w:r w:rsidRPr="00735302">
        <w:rPr>
          <w:rFonts w:cstheme="minorHAnsi"/>
        </w:rPr>
        <w:t>Sept</w:t>
      </w:r>
      <w:proofErr w:type="gramEnd"/>
      <w:r w:rsidRPr="00735302">
        <w:rPr>
          <w:rFonts w:cstheme="minorHAnsi"/>
        </w:rPr>
        <w:t xml:space="preserve"> </w:t>
      </w:r>
    </w:p>
    <w:p w14:paraId="6F14BC71" w14:textId="77777777" w:rsidR="00735302" w:rsidRDefault="00735302" w:rsidP="000172F8">
      <w:pPr>
        <w:jc w:val="both"/>
        <w:rPr>
          <w:rFonts w:cstheme="minorHAnsi"/>
        </w:rPr>
      </w:pPr>
    </w:p>
    <w:p w14:paraId="098E3796" w14:textId="2FF724C6" w:rsidR="00735302" w:rsidRDefault="00735302" w:rsidP="000172F8">
      <w:pPr>
        <w:jc w:val="both"/>
        <w:rPr>
          <w:rFonts w:cstheme="minorHAnsi"/>
          <w:b/>
        </w:rPr>
      </w:pPr>
      <w:r w:rsidRPr="00735302">
        <w:rPr>
          <w:rFonts w:cstheme="minorHAnsi"/>
          <w:b/>
        </w:rPr>
        <w:t xml:space="preserve">11) Any Other Business </w:t>
      </w:r>
    </w:p>
    <w:p w14:paraId="374A8B02" w14:textId="500938FE" w:rsidR="00735302" w:rsidRDefault="00735302" w:rsidP="000172F8">
      <w:pPr>
        <w:jc w:val="both"/>
        <w:rPr>
          <w:rFonts w:asciiTheme="majorHAnsi" w:hAnsiTheme="majorHAnsi" w:cstheme="majorHAnsi"/>
          <w:lang w:val="en-US"/>
        </w:rPr>
      </w:pPr>
      <w:r w:rsidRPr="00735302">
        <w:rPr>
          <w:rFonts w:cstheme="minorHAnsi"/>
        </w:rPr>
        <w:t xml:space="preserve">a) Fiona had identified </w:t>
      </w:r>
      <w:r w:rsidR="00E63BF6">
        <w:rPr>
          <w:rFonts w:cstheme="minorHAnsi"/>
        </w:rPr>
        <w:t xml:space="preserve">an opportunity under the </w:t>
      </w:r>
      <w:r w:rsidR="00E63BF6" w:rsidRPr="00E63BF6">
        <w:rPr>
          <w:rFonts w:asciiTheme="majorHAnsi" w:hAnsiTheme="majorHAnsi" w:cstheme="majorHAnsi"/>
          <w:lang w:val="en-US"/>
        </w:rPr>
        <w:t xml:space="preserve">UN’s Sustainable Development Goals </w:t>
      </w:r>
      <w:r w:rsidR="00E63BF6">
        <w:rPr>
          <w:rFonts w:asciiTheme="majorHAnsi" w:hAnsiTheme="majorHAnsi" w:cstheme="majorHAnsi"/>
          <w:lang w:val="en-US"/>
        </w:rPr>
        <w:t xml:space="preserve">programme which would involve us and </w:t>
      </w:r>
      <w:r w:rsidR="00E63BF6" w:rsidRPr="00E63BF6">
        <w:rPr>
          <w:rFonts w:asciiTheme="majorHAnsi" w:hAnsiTheme="majorHAnsi" w:cstheme="majorHAnsi"/>
          <w:lang w:val="en-US"/>
        </w:rPr>
        <w:t>our partner in Malawi being photographe</w:t>
      </w:r>
      <w:r w:rsidR="00E63BF6">
        <w:rPr>
          <w:rFonts w:asciiTheme="majorHAnsi" w:hAnsiTheme="majorHAnsi" w:cstheme="majorHAnsi"/>
          <w:lang w:val="en-US"/>
        </w:rPr>
        <w:t xml:space="preserve">d with one of the Global Goal with the images to </w:t>
      </w:r>
      <w:r w:rsidR="00E63BF6" w:rsidRPr="00E63BF6">
        <w:rPr>
          <w:rFonts w:asciiTheme="majorHAnsi" w:hAnsiTheme="majorHAnsi" w:cstheme="majorHAnsi"/>
          <w:lang w:val="en-US"/>
        </w:rPr>
        <w:t>be used on the web, on printed promotional materials and in the media.</w:t>
      </w:r>
      <w:r w:rsidR="00E63BF6">
        <w:rPr>
          <w:rFonts w:asciiTheme="majorHAnsi" w:hAnsiTheme="majorHAnsi" w:cstheme="majorHAnsi"/>
          <w:lang w:val="en-US"/>
        </w:rPr>
        <w:t xml:space="preserve"> The Committee agreed this would be a worthwhile initiative to pursue </w:t>
      </w:r>
      <w:r w:rsidR="005B0662">
        <w:rPr>
          <w:rFonts w:asciiTheme="majorHAnsi" w:hAnsiTheme="majorHAnsi" w:cstheme="majorHAnsi"/>
          <w:lang w:val="en-US"/>
        </w:rPr>
        <w:t xml:space="preserve">to help promote our Dunblane-Likhubula Partnership </w:t>
      </w:r>
      <w:r w:rsidR="00E63BF6">
        <w:rPr>
          <w:rFonts w:asciiTheme="majorHAnsi" w:hAnsiTheme="majorHAnsi" w:cstheme="majorHAnsi"/>
          <w:lang w:val="en-US"/>
        </w:rPr>
        <w:t>and endorsed Fi</w:t>
      </w:r>
      <w:r w:rsidR="005B0662">
        <w:rPr>
          <w:rFonts w:asciiTheme="majorHAnsi" w:hAnsiTheme="majorHAnsi" w:cstheme="majorHAnsi"/>
          <w:lang w:val="en-US"/>
        </w:rPr>
        <w:t xml:space="preserve">ona’s proposal to take the lead and support this request. </w:t>
      </w:r>
    </w:p>
    <w:p w14:paraId="77CEA505" w14:textId="77777777" w:rsidR="00E63BF6" w:rsidRDefault="00E63BF6" w:rsidP="000172F8">
      <w:pPr>
        <w:jc w:val="both"/>
        <w:rPr>
          <w:rFonts w:asciiTheme="majorHAnsi" w:hAnsiTheme="majorHAnsi" w:cstheme="majorHAnsi"/>
          <w:lang w:val="en-US"/>
        </w:rPr>
      </w:pPr>
    </w:p>
    <w:p w14:paraId="4D9DB3F1" w14:textId="17FA4D76" w:rsidR="00E63BF6" w:rsidRDefault="00E63BF6" w:rsidP="000172F8">
      <w:pPr>
        <w:jc w:val="both"/>
        <w:rPr>
          <w:rFonts w:asciiTheme="majorHAnsi" w:hAnsiTheme="majorHAnsi" w:cstheme="majorHAnsi"/>
          <w:b/>
          <w:lang w:val="en-US"/>
        </w:rPr>
      </w:pPr>
      <w:r w:rsidRPr="00E63BF6">
        <w:rPr>
          <w:rFonts w:asciiTheme="majorHAnsi" w:hAnsiTheme="majorHAnsi" w:cstheme="majorHAnsi"/>
          <w:b/>
          <w:lang w:val="en-US"/>
        </w:rPr>
        <w:t xml:space="preserve">Action: Fiona to lead on the UN Development Goal programme </w:t>
      </w:r>
    </w:p>
    <w:p w14:paraId="787A6F7F" w14:textId="77777777" w:rsidR="00E63BF6" w:rsidRPr="00E63BF6" w:rsidRDefault="00E63BF6" w:rsidP="000172F8">
      <w:pPr>
        <w:jc w:val="both"/>
        <w:rPr>
          <w:rFonts w:cstheme="minorHAnsi"/>
          <w:b/>
        </w:rPr>
      </w:pPr>
    </w:p>
    <w:p w14:paraId="22370C5D" w14:textId="6128FD67" w:rsidR="00735302" w:rsidRPr="00735302" w:rsidRDefault="00735302" w:rsidP="000172F8">
      <w:pPr>
        <w:jc w:val="both"/>
        <w:rPr>
          <w:rFonts w:cstheme="minorHAnsi"/>
        </w:rPr>
      </w:pPr>
      <w:r w:rsidRPr="00735302">
        <w:rPr>
          <w:rFonts w:cstheme="minorHAnsi"/>
        </w:rPr>
        <w:t xml:space="preserve">b) Ian B advised that the </w:t>
      </w:r>
      <w:r w:rsidR="00E63BF6">
        <w:rPr>
          <w:rFonts w:cstheme="minorHAnsi"/>
        </w:rPr>
        <w:t>10</w:t>
      </w:r>
      <w:r w:rsidR="00E63BF6" w:rsidRPr="00E63BF6">
        <w:rPr>
          <w:rFonts w:cstheme="minorHAnsi"/>
          <w:vertAlign w:val="superscript"/>
        </w:rPr>
        <w:t>th</w:t>
      </w:r>
      <w:r w:rsidR="00E63BF6">
        <w:rPr>
          <w:rFonts w:cstheme="minorHAnsi"/>
        </w:rPr>
        <w:t xml:space="preserve"> Anniversary SMP AGM was du</w:t>
      </w:r>
      <w:r w:rsidRPr="00735302">
        <w:rPr>
          <w:rFonts w:cstheme="minorHAnsi"/>
        </w:rPr>
        <w:t xml:space="preserve">e to be held on </w:t>
      </w:r>
      <w:r w:rsidR="00E63BF6">
        <w:rPr>
          <w:rFonts w:cstheme="minorHAnsi"/>
        </w:rPr>
        <w:t>3</w:t>
      </w:r>
      <w:r w:rsidR="00E63BF6" w:rsidRPr="00E63BF6">
        <w:rPr>
          <w:rFonts w:cstheme="minorHAnsi"/>
          <w:vertAlign w:val="superscript"/>
        </w:rPr>
        <w:t>rd</w:t>
      </w:r>
      <w:r w:rsidR="00E63BF6">
        <w:rPr>
          <w:rFonts w:cstheme="minorHAnsi"/>
        </w:rPr>
        <w:t xml:space="preserve"> October </w:t>
      </w:r>
      <w:r w:rsidR="005B0662">
        <w:rPr>
          <w:rFonts w:cstheme="minorHAnsi"/>
        </w:rPr>
        <w:t xml:space="preserve">at Stewart Melville’s school in Edinburgh </w:t>
      </w:r>
      <w:r w:rsidR="00032DF3">
        <w:rPr>
          <w:rFonts w:cstheme="minorHAnsi"/>
        </w:rPr>
        <w:t xml:space="preserve">and invited </w:t>
      </w:r>
      <w:r w:rsidRPr="00735302">
        <w:rPr>
          <w:rFonts w:cstheme="minorHAnsi"/>
        </w:rPr>
        <w:t>Committee members to attend</w:t>
      </w:r>
      <w:r w:rsidR="005B0662">
        <w:rPr>
          <w:rFonts w:cstheme="minorHAnsi"/>
        </w:rPr>
        <w:t xml:space="preserve">. Details were available on the SMP </w:t>
      </w:r>
      <w:proofErr w:type="gramStart"/>
      <w:r w:rsidR="005B0662">
        <w:rPr>
          <w:rFonts w:cstheme="minorHAnsi"/>
        </w:rPr>
        <w:t>web-site</w:t>
      </w:r>
      <w:proofErr w:type="gramEnd"/>
      <w:r w:rsidR="005B0662">
        <w:rPr>
          <w:rFonts w:cstheme="minorHAnsi"/>
        </w:rPr>
        <w:t xml:space="preserve">. </w:t>
      </w:r>
    </w:p>
    <w:p w14:paraId="5CBFB879" w14:textId="712271CE" w:rsidR="00735302" w:rsidRPr="00735302" w:rsidRDefault="00735302" w:rsidP="000172F8">
      <w:pPr>
        <w:jc w:val="both"/>
        <w:rPr>
          <w:rFonts w:cstheme="minorHAnsi"/>
        </w:rPr>
      </w:pPr>
      <w:r w:rsidRPr="00735302">
        <w:rPr>
          <w:rFonts w:cstheme="minorHAnsi"/>
        </w:rPr>
        <w:t>c)T</w:t>
      </w:r>
      <w:r w:rsidR="00E63BF6">
        <w:rPr>
          <w:rFonts w:cstheme="minorHAnsi"/>
        </w:rPr>
        <w:t>he SMP are</w:t>
      </w:r>
      <w:r w:rsidRPr="00735302">
        <w:rPr>
          <w:rFonts w:cstheme="minorHAnsi"/>
        </w:rPr>
        <w:t xml:space="preserve"> running a photo competition</w:t>
      </w:r>
      <w:r w:rsidR="005B0662">
        <w:rPr>
          <w:rFonts w:cstheme="minorHAnsi"/>
        </w:rPr>
        <w:t xml:space="preserve"> as part of its 10</w:t>
      </w:r>
      <w:r w:rsidR="005B0662" w:rsidRPr="005B0662">
        <w:rPr>
          <w:rFonts w:cstheme="minorHAnsi"/>
          <w:vertAlign w:val="superscript"/>
        </w:rPr>
        <w:t>th</w:t>
      </w:r>
      <w:r w:rsidR="005B0662">
        <w:rPr>
          <w:rFonts w:cstheme="minorHAnsi"/>
        </w:rPr>
        <w:t xml:space="preserve"> </w:t>
      </w:r>
      <w:r w:rsidR="00032DF3">
        <w:rPr>
          <w:rFonts w:cstheme="minorHAnsi"/>
        </w:rPr>
        <w:t>Anniversary</w:t>
      </w:r>
      <w:r w:rsidR="005B0662">
        <w:rPr>
          <w:rFonts w:cstheme="minorHAnsi"/>
        </w:rPr>
        <w:t xml:space="preserve"> to show what ‘Partnership in Practice’ looks like. T</w:t>
      </w:r>
      <w:r w:rsidRPr="00735302">
        <w:rPr>
          <w:rFonts w:cstheme="minorHAnsi"/>
        </w:rPr>
        <w:t xml:space="preserve">he Committee endorsed Ian’s proposal to send in a suitable photos for </w:t>
      </w:r>
      <w:proofErr w:type="gramStart"/>
      <w:r w:rsidRPr="00735302">
        <w:rPr>
          <w:rFonts w:cstheme="minorHAnsi"/>
        </w:rPr>
        <w:t>consideration</w:t>
      </w:r>
      <w:proofErr w:type="gramEnd"/>
      <w:r w:rsidRPr="00735302">
        <w:rPr>
          <w:rFonts w:cstheme="minorHAnsi"/>
        </w:rPr>
        <w:t xml:space="preserve"> </w:t>
      </w:r>
    </w:p>
    <w:p w14:paraId="2B35EE6B" w14:textId="77777777" w:rsidR="00D51753" w:rsidRPr="00735302" w:rsidRDefault="00D51753" w:rsidP="000172F8">
      <w:pPr>
        <w:jc w:val="both"/>
        <w:rPr>
          <w:rFonts w:cstheme="minorHAnsi"/>
        </w:rPr>
      </w:pPr>
    </w:p>
    <w:p w14:paraId="4F08398A" w14:textId="2BE4D303" w:rsidR="00D51753" w:rsidRDefault="00735302" w:rsidP="000172F8">
      <w:pPr>
        <w:jc w:val="both"/>
        <w:rPr>
          <w:rFonts w:cstheme="minorHAnsi"/>
          <w:b/>
        </w:rPr>
      </w:pPr>
      <w:r>
        <w:rPr>
          <w:rFonts w:cstheme="minorHAnsi"/>
          <w:b/>
        </w:rPr>
        <w:t xml:space="preserve">Dates of Next Meetings </w:t>
      </w:r>
    </w:p>
    <w:p w14:paraId="4264B0F1" w14:textId="77777777" w:rsidR="00735302" w:rsidRDefault="00735302" w:rsidP="000172F8">
      <w:pPr>
        <w:jc w:val="both"/>
        <w:rPr>
          <w:rFonts w:cstheme="minorHAnsi"/>
          <w:b/>
        </w:rPr>
      </w:pPr>
    </w:p>
    <w:p w14:paraId="047FDC2E" w14:textId="7ABDCA6A" w:rsidR="00735302" w:rsidRPr="00735302" w:rsidRDefault="00735302" w:rsidP="000172F8">
      <w:pPr>
        <w:jc w:val="both"/>
        <w:rPr>
          <w:rFonts w:cstheme="minorHAnsi"/>
        </w:rPr>
      </w:pPr>
      <w:r w:rsidRPr="00735302">
        <w:rPr>
          <w:rFonts w:cstheme="minorHAnsi"/>
        </w:rPr>
        <w:t>30</w:t>
      </w:r>
      <w:r w:rsidRPr="00735302">
        <w:rPr>
          <w:rFonts w:cstheme="minorHAnsi"/>
          <w:vertAlign w:val="superscript"/>
        </w:rPr>
        <w:t>th</w:t>
      </w:r>
      <w:r w:rsidRPr="00735302">
        <w:rPr>
          <w:rFonts w:cstheme="minorHAnsi"/>
        </w:rPr>
        <w:t xml:space="preserve"> Sept – Tom to Chair </w:t>
      </w:r>
    </w:p>
    <w:p w14:paraId="121996E0" w14:textId="37F7E652" w:rsidR="00735302" w:rsidRPr="00735302" w:rsidRDefault="00735302" w:rsidP="000172F8">
      <w:pPr>
        <w:jc w:val="both"/>
        <w:rPr>
          <w:rFonts w:cstheme="minorHAnsi"/>
        </w:rPr>
      </w:pPr>
      <w:r w:rsidRPr="00735302">
        <w:rPr>
          <w:rFonts w:cstheme="minorHAnsi"/>
        </w:rPr>
        <w:t>11</w:t>
      </w:r>
      <w:r w:rsidRPr="00735302">
        <w:rPr>
          <w:rFonts w:cstheme="minorHAnsi"/>
          <w:vertAlign w:val="superscript"/>
        </w:rPr>
        <w:t>th</w:t>
      </w:r>
      <w:r w:rsidRPr="00735302">
        <w:rPr>
          <w:rFonts w:cstheme="minorHAnsi"/>
        </w:rPr>
        <w:t xml:space="preserve"> Nov – </w:t>
      </w:r>
    </w:p>
    <w:p w14:paraId="721B4311" w14:textId="3DD64B93" w:rsidR="00735302" w:rsidRPr="00735302" w:rsidRDefault="00735302" w:rsidP="000172F8">
      <w:pPr>
        <w:jc w:val="both"/>
        <w:rPr>
          <w:rFonts w:cstheme="minorHAnsi"/>
        </w:rPr>
      </w:pPr>
      <w:r w:rsidRPr="00735302">
        <w:rPr>
          <w:rFonts w:cstheme="minorHAnsi"/>
        </w:rPr>
        <w:t>6</w:t>
      </w:r>
      <w:r w:rsidRPr="00735302">
        <w:rPr>
          <w:rFonts w:cstheme="minorHAnsi"/>
          <w:vertAlign w:val="superscript"/>
        </w:rPr>
        <w:t>th</w:t>
      </w:r>
      <w:r w:rsidRPr="00735302">
        <w:rPr>
          <w:rFonts w:cstheme="minorHAnsi"/>
        </w:rPr>
        <w:t xml:space="preserve"> Jan - </w:t>
      </w:r>
    </w:p>
    <w:p w14:paraId="09944598" w14:textId="77777777" w:rsidR="00D51753" w:rsidRPr="00735302" w:rsidRDefault="00D51753" w:rsidP="000172F8">
      <w:pPr>
        <w:jc w:val="both"/>
        <w:rPr>
          <w:rFonts w:cstheme="minorHAnsi"/>
        </w:rPr>
      </w:pPr>
    </w:p>
    <w:p w14:paraId="183E7F42" w14:textId="77777777" w:rsidR="00D51753" w:rsidRDefault="00D51753" w:rsidP="000172F8">
      <w:pPr>
        <w:jc w:val="both"/>
        <w:rPr>
          <w:rFonts w:cstheme="minorHAnsi"/>
          <w:b/>
        </w:rPr>
      </w:pPr>
    </w:p>
    <w:p w14:paraId="30A4D2CE" w14:textId="77777777" w:rsidR="00D51753" w:rsidRDefault="00D51753" w:rsidP="000172F8">
      <w:pPr>
        <w:jc w:val="both"/>
        <w:rPr>
          <w:rFonts w:cstheme="minorHAnsi"/>
          <w:b/>
        </w:rPr>
      </w:pPr>
    </w:p>
    <w:p w14:paraId="3E37FBC8" w14:textId="77777777" w:rsidR="00D51753" w:rsidRDefault="00D51753" w:rsidP="000172F8">
      <w:pPr>
        <w:jc w:val="both"/>
        <w:rPr>
          <w:rFonts w:cstheme="minorHAnsi"/>
          <w:b/>
        </w:rPr>
      </w:pPr>
    </w:p>
    <w:p w14:paraId="6AA01281" w14:textId="77777777" w:rsidR="00723789" w:rsidRPr="004F4935" w:rsidRDefault="00723789" w:rsidP="00F55AF6">
      <w:pPr>
        <w:jc w:val="both"/>
        <w:rPr>
          <w:rFonts w:cstheme="minorHAnsi"/>
        </w:rPr>
      </w:pPr>
    </w:p>
    <w:sectPr w:rsidR="00723789" w:rsidRPr="004F4935" w:rsidSect="00C965C3">
      <w:pgSz w:w="11900" w:h="16840"/>
      <w:pgMar w:top="1440" w:right="1127"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6D1"/>
    <w:multiLevelType w:val="hybridMultilevel"/>
    <w:tmpl w:val="6396D1A0"/>
    <w:lvl w:ilvl="0" w:tplc="A97EF0AA">
      <w:start w:val="7"/>
      <w:numFmt w:val="bullet"/>
      <w:lvlText w:val="-"/>
      <w:lvlJc w:val="left"/>
      <w:pPr>
        <w:ind w:left="420" w:hanging="360"/>
      </w:pPr>
      <w:rPr>
        <w:rFonts w:ascii="Times New Roman" w:eastAsiaTheme="minorEastAsia" w:hAnsi="Times New Roman" w:cstheme="minorHAns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6D96131"/>
    <w:multiLevelType w:val="hybridMultilevel"/>
    <w:tmpl w:val="2914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A348A"/>
    <w:multiLevelType w:val="hybridMultilevel"/>
    <w:tmpl w:val="C67655C0"/>
    <w:lvl w:ilvl="0" w:tplc="507AF0EA">
      <w:start w:val="5"/>
      <w:numFmt w:val="bullet"/>
      <w:lvlText w:val="-"/>
      <w:lvlJc w:val="left"/>
      <w:pPr>
        <w:ind w:left="440" w:hanging="360"/>
      </w:pPr>
      <w:rPr>
        <w:rFonts w:ascii="Times" w:eastAsiaTheme="minorEastAsia" w:hAnsi="Times" w:cs="Times"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 w15:restartNumberingAfterBreak="0">
    <w:nsid w:val="09151297"/>
    <w:multiLevelType w:val="hybridMultilevel"/>
    <w:tmpl w:val="EF6829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DC2E34"/>
    <w:multiLevelType w:val="hybridMultilevel"/>
    <w:tmpl w:val="809C79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6F7E779E"/>
    <w:multiLevelType w:val="hybridMultilevel"/>
    <w:tmpl w:val="E4287244"/>
    <w:lvl w:ilvl="0" w:tplc="9454E946">
      <w:start w:val="6"/>
      <w:numFmt w:val="bullet"/>
      <w:lvlText w:val="-"/>
      <w:lvlJc w:val="left"/>
      <w:pPr>
        <w:ind w:left="440" w:hanging="360"/>
      </w:pPr>
      <w:rPr>
        <w:rFonts w:ascii="Times" w:eastAsiaTheme="minorEastAsia" w:hAnsi="Times" w:cs="Times"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num w:numId="1" w16cid:durableId="52237104">
    <w:abstractNumId w:val="3"/>
  </w:num>
  <w:num w:numId="2" w16cid:durableId="1496920038">
    <w:abstractNumId w:val="5"/>
  </w:num>
  <w:num w:numId="3" w16cid:durableId="556548851">
    <w:abstractNumId w:val="4"/>
  </w:num>
  <w:num w:numId="4" w16cid:durableId="2144540137">
    <w:abstractNumId w:val="2"/>
  </w:num>
  <w:num w:numId="5" w16cid:durableId="843939349">
    <w:abstractNumId w:val="0"/>
  </w:num>
  <w:num w:numId="6" w16cid:durableId="1592734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89"/>
    <w:rsid w:val="00012BAF"/>
    <w:rsid w:val="000172F8"/>
    <w:rsid w:val="000225EE"/>
    <w:rsid w:val="00024346"/>
    <w:rsid w:val="00032DF3"/>
    <w:rsid w:val="00047D0F"/>
    <w:rsid w:val="00077DCB"/>
    <w:rsid w:val="000C1D2A"/>
    <w:rsid w:val="00100408"/>
    <w:rsid w:val="00106BF5"/>
    <w:rsid w:val="00107505"/>
    <w:rsid w:val="001373AB"/>
    <w:rsid w:val="00163302"/>
    <w:rsid w:val="00186698"/>
    <w:rsid w:val="001918B8"/>
    <w:rsid w:val="001A6723"/>
    <w:rsid w:val="001E5AF8"/>
    <w:rsid w:val="001F4222"/>
    <w:rsid w:val="00204B89"/>
    <w:rsid w:val="0021137D"/>
    <w:rsid w:val="002142F1"/>
    <w:rsid w:val="00220262"/>
    <w:rsid w:val="00246400"/>
    <w:rsid w:val="0025604E"/>
    <w:rsid w:val="00263335"/>
    <w:rsid w:val="00294136"/>
    <w:rsid w:val="002A159C"/>
    <w:rsid w:val="002A6585"/>
    <w:rsid w:val="002C73CD"/>
    <w:rsid w:val="002D0011"/>
    <w:rsid w:val="002F315F"/>
    <w:rsid w:val="00305D75"/>
    <w:rsid w:val="00312F1A"/>
    <w:rsid w:val="003310EA"/>
    <w:rsid w:val="003465FE"/>
    <w:rsid w:val="0035093B"/>
    <w:rsid w:val="00350AE6"/>
    <w:rsid w:val="00360C3C"/>
    <w:rsid w:val="00375BB9"/>
    <w:rsid w:val="00393410"/>
    <w:rsid w:val="003B6465"/>
    <w:rsid w:val="003C621B"/>
    <w:rsid w:val="0043098B"/>
    <w:rsid w:val="00472BED"/>
    <w:rsid w:val="004B18A5"/>
    <w:rsid w:val="004B5C4F"/>
    <w:rsid w:val="004F4935"/>
    <w:rsid w:val="00502130"/>
    <w:rsid w:val="0051440C"/>
    <w:rsid w:val="005259FB"/>
    <w:rsid w:val="00541CCE"/>
    <w:rsid w:val="005579E8"/>
    <w:rsid w:val="00575AF2"/>
    <w:rsid w:val="00582374"/>
    <w:rsid w:val="00592FF9"/>
    <w:rsid w:val="00596B04"/>
    <w:rsid w:val="005A3D26"/>
    <w:rsid w:val="005B0662"/>
    <w:rsid w:val="005C7EFE"/>
    <w:rsid w:val="005E3CB6"/>
    <w:rsid w:val="005E6FF1"/>
    <w:rsid w:val="005E7C4E"/>
    <w:rsid w:val="005F3D4E"/>
    <w:rsid w:val="00640D8A"/>
    <w:rsid w:val="00641B7D"/>
    <w:rsid w:val="006427B3"/>
    <w:rsid w:val="00645B6A"/>
    <w:rsid w:val="0065673C"/>
    <w:rsid w:val="006A3D79"/>
    <w:rsid w:val="006D4FC8"/>
    <w:rsid w:val="006F5870"/>
    <w:rsid w:val="00710E01"/>
    <w:rsid w:val="00710F96"/>
    <w:rsid w:val="00723789"/>
    <w:rsid w:val="00730F3C"/>
    <w:rsid w:val="00735302"/>
    <w:rsid w:val="00745A72"/>
    <w:rsid w:val="00762CF9"/>
    <w:rsid w:val="007843BF"/>
    <w:rsid w:val="007B51FC"/>
    <w:rsid w:val="007E7996"/>
    <w:rsid w:val="00814957"/>
    <w:rsid w:val="008372FF"/>
    <w:rsid w:val="0087240D"/>
    <w:rsid w:val="008B0082"/>
    <w:rsid w:val="008D202B"/>
    <w:rsid w:val="008D32F0"/>
    <w:rsid w:val="00911CB1"/>
    <w:rsid w:val="009432A1"/>
    <w:rsid w:val="00950590"/>
    <w:rsid w:val="00952E6E"/>
    <w:rsid w:val="00954D22"/>
    <w:rsid w:val="009576CD"/>
    <w:rsid w:val="00960460"/>
    <w:rsid w:val="00960EA7"/>
    <w:rsid w:val="00974A75"/>
    <w:rsid w:val="00987A10"/>
    <w:rsid w:val="00996FDA"/>
    <w:rsid w:val="009B67EC"/>
    <w:rsid w:val="009E1ECB"/>
    <w:rsid w:val="009E5818"/>
    <w:rsid w:val="009F3C4F"/>
    <w:rsid w:val="00A03DFA"/>
    <w:rsid w:val="00A10E8C"/>
    <w:rsid w:val="00A150AB"/>
    <w:rsid w:val="00A2480C"/>
    <w:rsid w:val="00A31995"/>
    <w:rsid w:val="00A35965"/>
    <w:rsid w:val="00A55B8C"/>
    <w:rsid w:val="00A6082B"/>
    <w:rsid w:val="00A623B0"/>
    <w:rsid w:val="00A925A6"/>
    <w:rsid w:val="00AC4F8F"/>
    <w:rsid w:val="00AD09AF"/>
    <w:rsid w:val="00AF04B6"/>
    <w:rsid w:val="00AF591A"/>
    <w:rsid w:val="00B30512"/>
    <w:rsid w:val="00B521FF"/>
    <w:rsid w:val="00B66AEE"/>
    <w:rsid w:val="00BB0D31"/>
    <w:rsid w:val="00BB2AB2"/>
    <w:rsid w:val="00BC0EBE"/>
    <w:rsid w:val="00BE4400"/>
    <w:rsid w:val="00BF234B"/>
    <w:rsid w:val="00C028CD"/>
    <w:rsid w:val="00C14790"/>
    <w:rsid w:val="00C925DB"/>
    <w:rsid w:val="00C965C3"/>
    <w:rsid w:val="00CA038C"/>
    <w:rsid w:val="00CA634B"/>
    <w:rsid w:val="00D07AAC"/>
    <w:rsid w:val="00D51753"/>
    <w:rsid w:val="00D51D8D"/>
    <w:rsid w:val="00D53F01"/>
    <w:rsid w:val="00D75AD5"/>
    <w:rsid w:val="00DC3D2E"/>
    <w:rsid w:val="00DD073C"/>
    <w:rsid w:val="00DD2202"/>
    <w:rsid w:val="00DE00C7"/>
    <w:rsid w:val="00E10800"/>
    <w:rsid w:val="00E1302F"/>
    <w:rsid w:val="00E32682"/>
    <w:rsid w:val="00E41305"/>
    <w:rsid w:val="00E54E99"/>
    <w:rsid w:val="00E63BF6"/>
    <w:rsid w:val="00E94445"/>
    <w:rsid w:val="00E95E2C"/>
    <w:rsid w:val="00EA376F"/>
    <w:rsid w:val="00EA4240"/>
    <w:rsid w:val="00EA6D23"/>
    <w:rsid w:val="00ED43EE"/>
    <w:rsid w:val="00EE2FD1"/>
    <w:rsid w:val="00EF0693"/>
    <w:rsid w:val="00EF362E"/>
    <w:rsid w:val="00EF6FF2"/>
    <w:rsid w:val="00F27A09"/>
    <w:rsid w:val="00F55AF6"/>
    <w:rsid w:val="00F57A7C"/>
    <w:rsid w:val="00F6055B"/>
    <w:rsid w:val="00F67758"/>
    <w:rsid w:val="00FB066D"/>
    <w:rsid w:val="00FB0E2D"/>
    <w:rsid w:val="00FB6036"/>
    <w:rsid w:val="0645638E"/>
    <w:rsid w:val="0BA14F9F"/>
    <w:rsid w:val="10CFEAB6"/>
    <w:rsid w:val="10E7CDF8"/>
    <w:rsid w:val="120958B6"/>
    <w:rsid w:val="14D744CA"/>
    <w:rsid w:val="165340A2"/>
    <w:rsid w:val="1E96EAC6"/>
    <w:rsid w:val="211E9094"/>
    <w:rsid w:val="21977571"/>
    <w:rsid w:val="2FAB9125"/>
    <w:rsid w:val="34E9477B"/>
    <w:rsid w:val="386BA73F"/>
    <w:rsid w:val="41275B24"/>
    <w:rsid w:val="497FF332"/>
    <w:rsid w:val="6625BD51"/>
    <w:rsid w:val="6AF714D4"/>
    <w:rsid w:val="70E28F98"/>
    <w:rsid w:val="72D20209"/>
    <w:rsid w:val="7B029023"/>
    <w:rsid w:val="7D4AA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47A225"/>
  <w15:docId w15:val="{C2812807-F38F-364A-BE8E-4F577AF4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C4F"/>
    <w:pPr>
      <w:ind w:left="720"/>
      <w:contextualSpacing/>
    </w:pPr>
  </w:style>
  <w:style w:type="paragraph" w:styleId="BalloonText">
    <w:name w:val="Balloon Text"/>
    <w:basedOn w:val="Normal"/>
    <w:link w:val="BalloonTextChar"/>
    <w:uiPriority w:val="99"/>
    <w:semiHidden/>
    <w:unhideWhenUsed/>
    <w:rsid w:val="00A2480C"/>
    <w:rPr>
      <w:rFonts w:ascii="Tahoma" w:hAnsi="Tahoma" w:cs="Tahoma"/>
      <w:sz w:val="16"/>
      <w:szCs w:val="16"/>
    </w:rPr>
  </w:style>
  <w:style w:type="character" w:customStyle="1" w:styleId="BalloonTextChar">
    <w:name w:val="Balloon Text Char"/>
    <w:basedOn w:val="DefaultParagraphFont"/>
    <w:link w:val="BalloonText"/>
    <w:uiPriority w:val="99"/>
    <w:semiHidden/>
    <w:rsid w:val="00A2480C"/>
    <w:rPr>
      <w:rFonts w:ascii="Tahoma" w:hAnsi="Tahoma" w:cs="Tahoma"/>
      <w:sz w:val="16"/>
      <w:szCs w:val="16"/>
    </w:rPr>
  </w:style>
  <w:style w:type="paragraph" w:customStyle="1" w:styleId="Body">
    <w:name w:val="Body"/>
    <w:rsid w:val="00A2480C"/>
    <w:pPr>
      <w:pBdr>
        <w:top w:val="nil"/>
        <w:left w:val="nil"/>
        <w:bottom w:val="nil"/>
        <w:right w:val="nil"/>
        <w:between w:val="nil"/>
        <w:bar w:val="nil"/>
      </w:pBdr>
    </w:pPr>
    <w:rPr>
      <w:rFonts w:ascii="Times New Roman" w:eastAsia="Arial Unicode MS" w:hAnsi="Arial Unicode MS" w:cs="Arial Unicode MS"/>
      <w:color w:val="000000"/>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CocoaOOXMLWriter/1187.4</generator>
</meta>
</file>

<file path=customXml/itemProps1.xml><?xml version="1.0" encoding="utf-8"?>
<ds:datastoreItem xmlns:ds="http://schemas.openxmlformats.org/officeDocument/2006/customXml" ds:itemID="{50C1E328-A33B-F448-88F9-D74EA9869C1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BOND CONSULTANTS</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Bond</dc:creator>
  <cp:lastModifiedBy>George Bond</cp:lastModifiedBy>
  <cp:revision>3</cp:revision>
  <dcterms:created xsi:type="dcterms:W3CDTF">2023-03-19T08:30:00Z</dcterms:created>
  <dcterms:modified xsi:type="dcterms:W3CDTF">2023-03-19T08:30:00Z</dcterms:modified>
</cp:coreProperties>
</file>