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23AE" w14:textId="77777777" w:rsidR="00275166" w:rsidRDefault="00275166" w:rsidP="002751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DUNBLANE – LIKHUBULA PARTNERSHIP </w:t>
      </w:r>
    </w:p>
    <w:p w14:paraId="26D073DF" w14:textId="77777777" w:rsidR="00275166" w:rsidRDefault="00275166" w:rsidP="00275166">
      <w:pPr>
        <w:rPr>
          <w:sz w:val="28"/>
          <w:szCs w:val="28"/>
        </w:rPr>
      </w:pPr>
    </w:p>
    <w:p w14:paraId="25FA0B8E" w14:textId="77777777" w:rsidR="00275166" w:rsidRPr="000E2CA4" w:rsidRDefault="00275166" w:rsidP="00275166">
      <w:r w:rsidRPr="000E2CA4">
        <w:rPr>
          <w:b/>
        </w:rPr>
        <w:t>A Scotland-Malawi Partnership  -  Scottish Charity Number SCO 38877</w:t>
      </w:r>
    </w:p>
    <w:p w14:paraId="0499FC63" w14:textId="77777777" w:rsidR="00275166" w:rsidRPr="000E2CA4" w:rsidRDefault="00275166" w:rsidP="00275166"/>
    <w:p w14:paraId="2274257A" w14:textId="77777777" w:rsidR="00275166" w:rsidRPr="000E2CA4" w:rsidRDefault="00275166" w:rsidP="00275166">
      <w:r w:rsidRPr="000E2CA4">
        <w:rPr>
          <w:rFonts w:ascii="Times" w:hAnsi="Times" w:cs="Times"/>
          <w:b/>
        </w:rPr>
        <w:t xml:space="preserve">                       </w:t>
      </w:r>
      <w:r w:rsidRPr="000E2CA4">
        <w:rPr>
          <w:b/>
        </w:rPr>
        <w:t>Stee</w:t>
      </w:r>
      <w:r w:rsidR="00BE5F1D" w:rsidRPr="000E2CA4">
        <w:rPr>
          <w:b/>
        </w:rPr>
        <w:t>ring Committee Minutes  - 15</w:t>
      </w:r>
      <w:r w:rsidR="00BE5F1D" w:rsidRPr="000E2CA4">
        <w:rPr>
          <w:b/>
          <w:vertAlign w:val="superscript"/>
        </w:rPr>
        <w:t>th</w:t>
      </w:r>
      <w:r w:rsidR="00BE5F1D" w:rsidRPr="000E2CA4">
        <w:rPr>
          <w:b/>
        </w:rPr>
        <w:t xml:space="preserve"> November 2017</w:t>
      </w:r>
    </w:p>
    <w:p w14:paraId="5CCE860C" w14:textId="77777777" w:rsidR="00275166" w:rsidRDefault="00275166" w:rsidP="00275166">
      <w:pPr>
        <w:rPr>
          <w:sz w:val="28"/>
          <w:szCs w:val="28"/>
        </w:rPr>
      </w:pPr>
    </w:p>
    <w:p w14:paraId="79F95432" w14:textId="77777777" w:rsidR="00A4128A" w:rsidRPr="000E2CA4" w:rsidRDefault="00D612B7">
      <w:r w:rsidRPr="000E2CA4">
        <w:rPr>
          <w:b/>
        </w:rPr>
        <w:t xml:space="preserve">Present: </w:t>
      </w:r>
      <w:r w:rsidRPr="000E2CA4">
        <w:t>Ivor Butchart (Chair), Ann Hale (Minutes), Janice Hepburn, Fiona Anderson, Stewart Brown, Ian Brown, Neil Kitching</w:t>
      </w:r>
    </w:p>
    <w:p w14:paraId="6D1FFA32" w14:textId="77777777" w:rsidR="00D612B7" w:rsidRPr="000E2CA4" w:rsidRDefault="00D612B7">
      <w:pPr>
        <w:rPr>
          <w:b/>
        </w:rPr>
      </w:pPr>
    </w:p>
    <w:p w14:paraId="7ECE5010" w14:textId="77777777" w:rsidR="00D612B7" w:rsidRPr="000E2CA4" w:rsidRDefault="00D612B7">
      <w:r w:rsidRPr="000E2CA4">
        <w:rPr>
          <w:b/>
        </w:rPr>
        <w:t xml:space="preserve">Apologies: </w:t>
      </w:r>
      <w:r w:rsidRPr="000E2CA4">
        <w:t>George Bond, John Kilby, Iain Smith, Alba Escala, Christy Cunningham, Laura Paton, Catriona Glen, Kitty McGee</w:t>
      </w:r>
    </w:p>
    <w:p w14:paraId="4BE2786A" w14:textId="77777777" w:rsidR="00D612B7" w:rsidRPr="000E2CA4" w:rsidRDefault="00D612B7"/>
    <w:p w14:paraId="4A324510" w14:textId="77777777" w:rsidR="00D612B7" w:rsidRPr="000E2CA4" w:rsidRDefault="00D612B7">
      <w:pPr>
        <w:rPr>
          <w:b/>
        </w:rPr>
      </w:pPr>
      <w:r w:rsidRPr="000E2CA4">
        <w:rPr>
          <w:b/>
        </w:rPr>
        <w:t>High School Activities:</w:t>
      </w:r>
    </w:p>
    <w:p w14:paraId="05904664" w14:textId="77777777" w:rsidR="00F5241A" w:rsidRPr="000E2CA4" w:rsidRDefault="00D612B7">
      <w:r w:rsidRPr="000E2CA4">
        <w:t xml:space="preserve">Fiona and Ann had a productive meeting with Stewart McKay, Headteacher of Dunblane High School. </w:t>
      </w:r>
    </w:p>
    <w:p w14:paraId="0AE91A10" w14:textId="77777777" w:rsidR="00D612B7" w:rsidRPr="000E2CA4" w:rsidRDefault="00F5241A" w:rsidP="00F5241A">
      <w:pPr>
        <w:pStyle w:val="ListParagraph"/>
        <w:numPr>
          <w:ilvl w:val="0"/>
          <w:numId w:val="1"/>
        </w:numPr>
      </w:pPr>
      <w:r w:rsidRPr="000E2CA4">
        <w:t xml:space="preserve">Very keen to continue the school’s involvement with the Partnership and contribute to funding for the bursars. </w:t>
      </w:r>
      <w:r w:rsidR="00D13BA4" w:rsidRPr="000E2CA4">
        <w:t>Agreed that it is not necessary for the bur</w:t>
      </w:r>
      <w:r w:rsidR="007279A0" w:rsidRPr="000E2CA4">
        <w:t>sars to go to Chambe</w:t>
      </w:r>
      <w:r w:rsidR="00446888" w:rsidRPr="000E2CA4">
        <w:t xml:space="preserve"> S S</w:t>
      </w:r>
      <w:r w:rsidR="00D13BA4" w:rsidRPr="000E2CA4">
        <w:t xml:space="preserve">. </w:t>
      </w:r>
      <w:r w:rsidRPr="000E2CA4">
        <w:t xml:space="preserve">A </w:t>
      </w:r>
      <w:r w:rsidR="007279A0" w:rsidRPr="000E2CA4">
        <w:t xml:space="preserve">school </w:t>
      </w:r>
      <w:r w:rsidRPr="000E2CA4">
        <w:t>cross-country run was held recently</w:t>
      </w:r>
      <w:r w:rsidR="00D13BA4" w:rsidRPr="000E2CA4">
        <w:t xml:space="preserve"> to raise funds for the bursars</w:t>
      </w:r>
      <w:r w:rsidRPr="000E2CA4">
        <w:t>. The link with Chambe has been</w:t>
      </w:r>
      <w:r w:rsidR="00D13BA4" w:rsidRPr="000E2CA4">
        <w:t xml:space="preserve"> tenuous. Its continuation will be dependent on whether pupils wish to continue with it.</w:t>
      </w:r>
    </w:p>
    <w:p w14:paraId="2B997FFA" w14:textId="77777777" w:rsidR="00F5241A" w:rsidRPr="000E2CA4" w:rsidRDefault="00F5241A" w:rsidP="00F5241A">
      <w:pPr>
        <w:pStyle w:val="ListParagraph"/>
        <w:numPr>
          <w:ilvl w:val="0"/>
          <w:numId w:val="1"/>
        </w:numPr>
      </w:pPr>
      <w:r w:rsidRPr="000E2CA4">
        <w:t>Izzy Henderson’s replacement has not yet been found but Stewart is hopeful that some member of staff will step up to support and coordinate a young people’s group and represent the school on our committee.</w:t>
      </w:r>
    </w:p>
    <w:p w14:paraId="3ACF5B15" w14:textId="77777777" w:rsidR="00F5241A" w:rsidRPr="000E2CA4" w:rsidRDefault="00F5241A" w:rsidP="00F5241A">
      <w:pPr>
        <w:pStyle w:val="ListParagraph"/>
        <w:numPr>
          <w:ilvl w:val="0"/>
          <w:numId w:val="1"/>
        </w:numPr>
      </w:pPr>
      <w:r w:rsidRPr="000E2CA4">
        <w:t>The school would be delighted to welcome the Likhubula visitors next Autumn.</w:t>
      </w:r>
    </w:p>
    <w:p w14:paraId="3FE6167C" w14:textId="77777777" w:rsidR="00F5241A" w:rsidRPr="000E2CA4" w:rsidRDefault="00F5241A" w:rsidP="00F5241A">
      <w:pPr>
        <w:ind w:left="75"/>
      </w:pPr>
      <w:r w:rsidRPr="000E2CA4">
        <w:t>NB to George.</w:t>
      </w:r>
      <w:r w:rsidR="00D13BA4" w:rsidRPr="000E2CA4">
        <w:t xml:space="preserve"> Please take the “Link with Chambe School” off the agenda as </w:t>
      </w:r>
      <w:r w:rsidR="007279A0" w:rsidRPr="000E2CA4">
        <w:t xml:space="preserve">there is </w:t>
      </w:r>
      <w:r w:rsidR="00D13BA4" w:rsidRPr="000E2CA4">
        <w:t>nothing to report</w:t>
      </w:r>
      <w:r w:rsidR="007279A0" w:rsidRPr="000E2CA4">
        <w:t xml:space="preserve"> for the time being</w:t>
      </w:r>
      <w:r w:rsidR="00D13BA4" w:rsidRPr="000E2CA4">
        <w:t>.</w:t>
      </w:r>
    </w:p>
    <w:p w14:paraId="78F9756D" w14:textId="77777777" w:rsidR="007279A0" w:rsidRPr="000E2CA4" w:rsidRDefault="007279A0" w:rsidP="00F5241A">
      <w:pPr>
        <w:ind w:left="75"/>
      </w:pPr>
    </w:p>
    <w:p w14:paraId="151AC365" w14:textId="77777777" w:rsidR="00D13BA4" w:rsidRPr="000E2CA4" w:rsidRDefault="00D13BA4" w:rsidP="00F5241A">
      <w:pPr>
        <w:ind w:left="75"/>
      </w:pPr>
      <w:r w:rsidRPr="000E2CA4">
        <w:rPr>
          <w:b/>
        </w:rPr>
        <w:t xml:space="preserve">Nurse Project: </w:t>
      </w:r>
      <w:r w:rsidRPr="000E2CA4">
        <w:t xml:space="preserve">Girls are continuing to be involved with the Partnership and will come to meetings when and if they are able. </w:t>
      </w:r>
    </w:p>
    <w:p w14:paraId="3EC6C9A4" w14:textId="77777777" w:rsidR="007279A0" w:rsidRPr="000E2CA4" w:rsidRDefault="00D13BA4" w:rsidP="00743B38">
      <w:pPr>
        <w:ind w:left="75"/>
      </w:pPr>
      <w:r w:rsidRPr="000E2CA4">
        <w:rPr>
          <w:b/>
        </w:rPr>
        <w:t>Action:</w:t>
      </w:r>
      <w:r w:rsidRPr="000E2CA4">
        <w:t xml:space="preserve"> Girls to co</w:t>
      </w:r>
      <w:r w:rsidR="007279A0" w:rsidRPr="000E2CA4">
        <w:t>ntact Ruth Shakespeare end of De</w:t>
      </w:r>
      <w:r w:rsidRPr="000E2CA4">
        <w:t>cember or</w:t>
      </w:r>
      <w:r w:rsidR="007279A0" w:rsidRPr="000E2CA4">
        <w:t xml:space="preserve"> January to learn of progress with</w:t>
      </w:r>
      <w:r w:rsidRPr="000E2CA4">
        <w:t xml:space="preserve"> the School Nurse project.</w:t>
      </w:r>
    </w:p>
    <w:p w14:paraId="6B326B26" w14:textId="77777777" w:rsidR="00D13BA4" w:rsidRPr="000E2CA4" w:rsidRDefault="00D13BA4" w:rsidP="00F5241A">
      <w:pPr>
        <w:ind w:left="75"/>
      </w:pPr>
      <w:r w:rsidRPr="000E2CA4">
        <w:t>Kirsty Glen will be going to Malawi with Project Trust next year</w:t>
      </w:r>
      <w:r w:rsidR="00823F9E" w:rsidRPr="000E2CA4">
        <w:t>. We will be very interested if she could speak to us about her experiences when she gets back.</w:t>
      </w:r>
    </w:p>
    <w:p w14:paraId="08457117" w14:textId="77777777" w:rsidR="00BA4FAC" w:rsidRPr="000E2CA4" w:rsidRDefault="00BA4FAC" w:rsidP="00F5241A">
      <w:pPr>
        <w:ind w:left="75"/>
      </w:pPr>
    </w:p>
    <w:p w14:paraId="6B104290" w14:textId="77777777" w:rsidR="00BA4FAC" w:rsidRPr="000E2CA4" w:rsidRDefault="007279A0" w:rsidP="00BA4FAC">
      <w:pPr>
        <w:ind w:left="75"/>
        <w:rPr>
          <w:b/>
        </w:rPr>
      </w:pPr>
      <w:r w:rsidRPr="000E2CA4">
        <w:rPr>
          <w:b/>
        </w:rPr>
        <w:t>Finance :</w:t>
      </w:r>
    </w:p>
    <w:p w14:paraId="69D68BE4" w14:textId="77777777" w:rsidR="00BA4FAC" w:rsidRPr="000E2CA4" w:rsidRDefault="00D61FEA" w:rsidP="00BA4FAC">
      <w:pPr>
        <w:ind w:left="75"/>
        <w:rPr>
          <w:b/>
        </w:rPr>
      </w:pPr>
      <w:r w:rsidRPr="000E2CA4">
        <w:rPr>
          <w:b/>
        </w:rPr>
        <w:t>Budget Update:</w:t>
      </w:r>
      <w:r w:rsidR="007279A0" w:rsidRPr="000E2CA4">
        <w:rPr>
          <w:b/>
        </w:rPr>
        <w:t xml:space="preserve"> </w:t>
      </w:r>
    </w:p>
    <w:p w14:paraId="66C19426" w14:textId="77777777" w:rsidR="007279A0" w:rsidRPr="000E2CA4" w:rsidRDefault="007279A0" w:rsidP="00BA4FAC">
      <w:pPr>
        <w:ind w:left="75"/>
        <w:rPr>
          <w:b/>
        </w:rPr>
      </w:pPr>
      <w:r w:rsidRPr="000E2CA4">
        <w:t>There is currently a balance of £6,051 plus more than £700 from the recent Coffee Morning.</w:t>
      </w:r>
    </w:p>
    <w:p w14:paraId="2B5D6C58" w14:textId="77777777" w:rsidR="00BA4FAC" w:rsidRPr="000E2CA4" w:rsidRDefault="00D61FEA" w:rsidP="00F5241A">
      <w:pPr>
        <w:ind w:left="75"/>
      </w:pPr>
      <w:r w:rsidRPr="000E2CA4">
        <w:t>Neil attended the VIBES Environmental Business Awards event and was impressed by the work of Water Aid and Light-up Malawi who were represented there.</w:t>
      </w:r>
    </w:p>
    <w:p w14:paraId="3A122D15" w14:textId="77777777" w:rsidR="00D61FEA" w:rsidRPr="000E2CA4" w:rsidRDefault="00D61FEA" w:rsidP="00F5241A">
      <w:pPr>
        <w:ind w:left="75"/>
      </w:pPr>
    </w:p>
    <w:p w14:paraId="6658528C" w14:textId="77777777" w:rsidR="00D61FEA" w:rsidRPr="000E2CA4" w:rsidRDefault="00D61FEA" w:rsidP="00F5241A">
      <w:pPr>
        <w:ind w:left="75"/>
        <w:rPr>
          <w:b/>
        </w:rPr>
      </w:pPr>
      <w:r w:rsidRPr="000E2CA4">
        <w:rPr>
          <w:b/>
        </w:rPr>
        <w:t>Bursars Budget:</w:t>
      </w:r>
    </w:p>
    <w:p w14:paraId="6563AF7B" w14:textId="77777777" w:rsidR="00D61FEA" w:rsidRPr="000E2CA4" w:rsidRDefault="00D61FEA" w:rsidP="00D61FEA">
      <w:pPr>
        <w:ind w:left="75"/>
      </w:pPr>
      <w:r w:rsidRPr="000E2CA4">
        <w:t>£2,000 has been paid out for bursaries. There are sufficient funds in the account for this year. £1100 still to pay out until end of June.</w:t>
      </w:r>
    </w:p>
    <w:p w14:paraId="3C4FEDBB" w14:textId="77777777" w:rsidR="00781DBB" w:rsidRPr="000E2CA4" w:rsidRDefault="00781DBB" w:rsidP="000E2CA4">
      <w:r w:rsidRPr="000E2CA4">
        <w:t>There are not sufficient funds in the budget to fund Davie yet but maybe in the future. Iain is contacting Honda and other car dealerships for possible sponsorship.</w:t>
      </w:r>
    </w:p>
    <w:p w14:paraId="615FF5EC" w14:textId="77777777" w:rsidR="00781DBB" w:rsidRPr="000E2CA4" w:rsidRDefault="00781DBB" w:rsidP="00D61FEA">
      <w:pPr>
        <w:ind w:left="75"/>
      </w:pPr>
    </w:p>
    <w:p w14:paraId="396A5A84" w14:textId="77777777" w:rsidR="00781DBB" w:rsidRPr="000E2CA4" w:rsidRDefault="00781DBB" w:rsidP="00D61FEA">
      <w:pPr>
        <w:ind w:left="75"/>
        <w:rPr>
          <w:b/>
        </w:rPr>
      </w:pPr>
      <w:r w:rsidRPr="000E2CA4">
        <w:rPr>
          <w:b/>
        </w:rPr>
        <w:lastRenderedPageBreak/>
        <w:t>Fundraising for Likhubula Visit:</w:t>
      </w:r>
    </w:p>
    <w:p w14:paraId="401F567D" w14:textId="77777777" w:rsidR="00781DBB" w:rsidRPr="000E2CA4" w:rsidRDefault="00781DBB" w:rsidP="00781DBB">
      <w:pPr>
        <w:ind w:left="75"/>
        <w:rPr>
          <w:rFonts w:eastAsia="Times New Roman"/>
          <w:lang w:eastAsia="en-US"/>
        </w:rPr>
      </w:pPr>
      <w:r w:rsidRPr="000E2CA4">
        <w:t xml:space="preserve">Budget tight for the visit but grants still may come in. George has put in a bid to the Scottish </w:t>
      </w:r>
      <w:r w:rsidRPr="000E2CA4">
        <w:rPr>
          <w:rFonts w:eastAsia="Times New Roman"/>
          <w:lang w:eastAsia="en-US"/>
        </w:rPr>
        <w:t>Society for the Propagation of Christian Knowledge for £3,000 to help fund the visit.  While there is no guarantee of success this would be a great help in meeting costs of the visit. George will keep looking for other possible supporters in the meantime.</w:t>
      </w:r>
    </w:p>
    <w:p w14:paraId="0D45DFC4" w14:textId="77777777" w:rsidR="008E2CCE" w:rsidRPr="000E2CA4" w:rsidRDefault="008E2CCE" w:rsidP="00781DBB">
      <w:pPr>
        <w:ind w:left="75"/>
        <w:rPr>
          <w:rFonts w:eastAsia="Times New Roman"/>
          <w:lang w:eastAsia="en-US"/>
        </w:rPr>
      </w:pPr>
    </w:p>
    <w:p w14:paraId="4CA61A53" w14:textId="77777777" w:rsidR="008E2CCE" w:rsidRPr="000E2CA4" w:rsidRDefault="00E67ACC" w:rsidP="00781DBB">
      <w:pPr>
        <w:ind w:left="75"/>
        <w:rPr>
          <w:rFonts w:eastAsia="Times New Roman"/>
          <w:lang w:eastAsia="en-US"/>
        </w:rPr>
      </w:pPr>
      <w:r w:rsidRPr="000E2CA4">
        <w:rPr>
          <w:rFonts w:eastAsia="Times New Roman"/>
          <w:lang w:eastAsia="en-US"/>
        </w:rPr>
        <w:t xml:space="preserve">Coffee Morning - thanks </w:t>
      </w:r>
      <w:r w:rsidR="008E2CCE" w:rsidRPr="000E2CA4">
        <w:rPr>
          <w:rFonts w:eastAsia="Times New Roman"/>
          <w:lang w:eastAsia="en-US"/>
        </w:rPr>
        <w:t>and congratulations to Janice for organizing a very successful fundraiser.</w:t>
      </w:r>
    </w:p>
    <w:p w14:paraId="1B4CBDDE" w14:textId="77777777" w:rsidR="00781DBB" w:rsidRPr="000E2CA4" w:rsidRDefault="00781DBB" w:rsidP="00781DBB">
      <w:pPr>
        <w:ind w:left="75"/>
        <w:rPr>
          <w:rFonts w:eastAsia="Times New Roman"/>
          <w:lang w:eastAsia="en-US"/>
        </w:rPr>
      </w:pPr>
    </w:p>
    <w:p w14:paraId="6A1CADB6" w14:textId="77777777" w:rsidR="00781DBB" w:rsidRPr="000E2CA4" w:rsidRDefault="00781DBB" w:rsidP="00781DBB">
      <w:pPr>
        <w:ind w:left="75"/>
        <w:rPr>
          <w:rFonts w:eastAsia="Times New Roman"/>
          <w:lang w:eastAsia="en-US"/>
        </w:rPr>
      </w:pPr>
      <w:r w:rsidRPr="000E2CA4">
        <w:rPr>
          <w:rFonts w:eastAsia="Times New Roman"/>
          <w:lang w:eastAsia="en-US"/>
        </w:rPr>
        <w:t>Fiona reported that The Responsible Safari Company are liaising with the visitors and organising passports and visas</w:t>
      </w:r>
      <w:r w:rsidR="008E2CCE" w:rsidRPr="000E2CA4">
        <w:rPr>
          <w:rFonts w:eastAsia="Times New Roman"/>
          <w:lang w:eastAsia="en-US"/>
        </w:rPr>
        <w:t xml:space="preserve"> for them</w:t>
      </w:r>
      <w:r w:rsidRPr="000E2CA4">
        <w:rPr>
          <w:rFonts w:eastAsia="Times New Roman"/>
          <w:lang w:eastAsia="en-US"/>
        </w:rPr>
        <w:t>. There is a cost so far of £235 for 3 passports.</w:t>
      </w:r>
      <w:r w:rsidR="008E2CCE" w:rsidRPr="000E2CA4">
        <w:rPr>
          <w:rFonts w:eastAsia="Times New Roman"/>
          <w:lang w:eastAsia="en-US"/>
        </w:rPr>
        <w:t xml:space="preserve"> Akimu has sent a message saying that these arrangements are progressing well. </w:t>
      </w:r>
    </w:p>
    <w:p w14:paraId="69410491" w14:textId="77777777" w:rsidR="008E2CCE" w:rsidRPr="000E2CA4" w:rsidRDefault="008E2CCE" w:rsidP="00781DBB">
      <w:pPr>
        <w:ind w:left="75"/>
        <w:rPr>
          <w:rFonts w:eastAsia="Times New Roman"/>
          <w:lang w:eastAsia="en-US"/>
        </w:rPr>
      </w:pPr>
      <w:r w:rsidRPr="000E2CA4">
        <w:rPr>
          <w:rFonts w:eastAsia="Times New Roman"/>
          <w:lang w:eastAsia="en-US"/>
        </w:rPr>
        <w:t>The visit will be covered by Church of Scotland Insurance at a cost of £25 pp.</w:t>
      </w:r>
    </w:p>
    <w:p w14:paraId="7E592CA0" w14:textId="77777777" w:rsidR="008E2CCE" w:rsidRPr="000E2CA4" w:rsidRDefault="008E2CCE" w:rsidP="00781DBB">
      <w:pPr>
        <w:ind w:left="75"/>
        <w:rPr>
          <w:rFonts w:eastAsia="Times New Roman"/>
          <w:lang w:eastAsia="en-US"/>
        </w:rPr>
      </w:pPr>
    </w:p>
    <w:p w14:paraId="3E12034A" w14:textId="77777777" w:rsidR="008E2CCE" w:rsidRPr="000E2CA4" w:rsidRDefault="008E2CCE" w:rsidP="00781DBB">
      <w:pPr>
        <w:ind w:left="75"/>
        <w:rPr>
          <w:rFonts w:eastAsia="Times New Roman"/>
          <w:lang w:eastAsia="en-US"/>
        </w:rPr>
      </w:pPr>
      <w:r w:rsidRPr="000E2CA4">
        <w:rPr>
          <w:rFonts w:eastAsia="Times New Roman"/>
          <w:lang w:eastAsia="en-US"/>
        </w:rPr>
        <w:t>Suggested fundraiser – a book lending stand in the Cockburn Lounge. Stewart could supply shelves or chest.</w:t>
      </w:r>
    </w:p>
    <w:p w14:paraId="54150FD0" w14:textId="77777777" w:rsidR="008E2CCE" w:rsidRPr="000E2CA4" w:rsidRDefault="008E2CCE" w:rsidP="00781DBB">
      <w:pPr>
        <w:ind w:left="75"/>
        <w:rPr>
          <w:rFonts w:eastAsia="Times New Roman"/>
          <w:lang w:eastAsia="en-US"/>
        </w:rPr>
      </w:pPr>
      <w:r w:rsidRPr="000E2CA4">
        <w:rPr>
          <w:rFonts w:eastAsia="Times New Roman"/>
          <w:b/>
          <w:lang w:eastAsia="en-US"/>
        </w:rPr>
        <w:t xml:space="preserve">Action: </w:t>
      </w:r>
      <w:r w:rsidRPr="000E2CA4">
        <w:rPr>
          <w:rFonts w:eastAsia="Times New Roman"/>
          <w:lang w:eastAsia="en-US"/>
        </w:rPr>
        <w:t>Fiona to raise a request at Kirk Session meeting.</w:t>
      </w:r>
    </w:p>
    <w:p w14:paraId="470C87E9" w14:textId="77777777" w:rsidR="008E2CCE" w:rsidRPr="000E2CA4" w:rsidRDefault="008E2CCE" w:rsidP="00781DBB">
      <w:pPr>
        <w:ind w:left="75"/>
        <w:rPr>
          <w:rFonts w:eastAsia="Times New Roman"/>
          <w:lang w:eastAsia="en-US"/>
        </w:rPr>
      </w:pPr>
    </w:p>
    <w:p w14:paraId="46C6DE52" w14:textId="77777777" w:rsidR="008E2CCE" w:rsidRPr="000E2CA4" w:rsidRDefault="008E2CCE" w:rsidP="00781DBB">
      <w:pPr>
        <w:ind w:left="75"/>
        <w:rPr>
          <w:rFonts w:eastAsia="Times New Roman"/>
          <w:b/>
          <w:lang w:eastAsia="en-US"/>
        </w:rPr>
      </w:pPr>
      <w:r w:rsidRPr="000E2CA4">
        <w:rPr>
          <w:rFonts w:eastAsia="Times New Roman"/>
          <w:b/>
          <w:lang w:eastAsia="en-US"/>
        </w:rPr>
        <w:t>Bursars:</w:t>
      </w:r>
    </w:p>
    <w:p w14:paraId="564BC01C" w14:textId="77777777" w:rsidR="008E2CCE" w:rsidRPr="000E2CA4" w:rsidRDefault="008E2CCE" w:rsidP="00781DBB">
      <w:pPr>
        <w:ind w:left="75"/>
        <w:rPr>
          <w:rFonts w:eastAsia="Times New Roman"/>
          <w:lang w:eastAsia="en-US"/>
        </w:rPr>
      </w:pPr>
      <w:r w:rsidRPr="000E2CA4">
        <w:rPr>
          <w:rFonts w:eastAsia="Times New Roman"/>
          <w:b/>
          <w:lang w:eastAsia="en-US"/>
        </w:rPr>
        <w:t xml:space="preserve">Performance: </w:t>
      </w:r>
      <w:r w:rsidRPr="000E2CA4">
        <w:rPr>
          <w:rFonts w:eastAsia="Times New Roman"/>
          <w:lang w:eastAsia="en-US"/>
        </w:rPr>
        <w:t>Report received f</w:t>
      </w:r>
      <w:r w:rsidR="00957577" w:rsidRPr="000E2CA4">
        <w:rPr>
          <w:rFonts w:eastAsia="Times New Roman"/>
          <w:lang w:eastAsia="en-US"/>
        </w:rPr>
        <w:t>rom Akimu with Form 4 results. 4</w:t>
      </w:r>
      <w:r w:rsidRPr="000E2CA4">
        <w:rPr>
          <w:rFonts w:eastAsia="Times New Roman"/>
          <w:lang w:eastAsia="en-US"/>
        </w:rPr>
        <w:t xml:space="preserve"> out of 5 students have passed with good results, better than previously indicated in Mr Nayambalo’s recent report</w:t>
      </w:r>
      <w:r w:rsidR="005A12D7" w:rsidRPr="000E2CA4">
        <w:rPr>
          <w:rFonts w:eastAsia="Times New Roman"/>
          <w:lang w:eastAsia="en-US"/>
        </w:rPr>
        <w:t>. Stewart had previously messaged the Steering Committee indicating our concerns</w:t>
      </w:r>
      <w:r w:rsidR="00E67ACC" w:rsidRPr="000E2CA4">
        <w:rPr>
          <w:rFonts w:eastAsia="Times New Roman"/>
          <w:lang w:eastAsia="en-US"/>
        </w:rPr>
        <w:t xml:space="preserve"> about performance</w:t>
      </w:r>
      <w:r w:rsidR="005A12D7" w:rsidRPr="000E2CA4">
        <w:rPr>
          <w:rFonts w:eastAsia="Times New Roman"/>
          <w:lang w:eastAsia="en-US"/>
        </w:rPr>
        <w:t>. Akimu reports that the Steering Committee share these concerns and have a long discussion about bursar performance and results.</w:t>
      </w:r>
    </w:p>
    <w:p w14:paraId="3315E796" w14:textId="77777777" w:rsidR="00957577" w:rsidRPr="000E2CA4" w:rsidRDefault="00957577" w:rsidP="00781DBB">
      <w:pPr>
        <w:ind w:left="75"/>
        <w:rPr>
          <w:rFonts w:eastAsia="Times New Roman"/>
          <w:lang w:eastAsia="en-US"/>
        </w:rPr>
      </w:pPr>
      <w:r w:rsidRPr="000E2CA4">
        <w:rPr>
          <w:rFonts w:eastAsia="Times New Roman"/>
          <w:b/>
          <w:lang w:eastAsia="en-US"/>
        </w:rPr>
        <w:t xml:space="preserve">Action:  </w:t>
      </w:r>
      <w:r w:rsidRPr="000E2CA4">
        <w:rPr>
          <w:rFonts w:eastAsia="Times New Roman"/>
          <w:lang w:eastAsia="en-US"/>
        </w:rPr>
        <w:t>Ian and Fiona will contact Mr Nyambalo for an up-to-date Term 3 summary of progress and also an update on term 1. After receiving this report letters can be sent out to bursars.</w:t>
      </w:r>
    </w:p>
    <w:p w14:paraId="6A62312B" w14:textId="77777777" w:rsidR="00957577" w:rsidRPr="000E2CA4" w:rsidRDefault="00957577" w:rsidP="00781DBB">
      <w:pPr>
        <w:ind w:left="75"/>
        <w:rPr>
          <w:rFonts w:eastAsia="Times New Roman"/>
          <w:lang w:eastAsia="en-US"/>
        </w:rPr>
      </w:pPr>
    </w:p>
    <w:p w14:paraId="540529FE" w14:textId="77777777" w:rsidR="00957577" w:rsidRPr="000E2CA4" w:rsidRDefault="00957577" w:rsidP="00781DBB">
      <w:pPr>
        <w:ind w:left="75"/>
        <w:rPr>
          <w:rFonts w:eastAsia="Times New Roman"/>
          <w:lang w:eastAsia="en-US"/>
        </w:rPr>
      </w:pPr>
      <w:r w:rsidRPr="000E2CA4">
        <w:rPr>
          <w:rFonts w:eastAsia="Times New Roman"/>
          <w:lang w:eastAsia="en-US"/>
        </w:rPr>
        <w:t>Suggestion from Sunday School – pen pal letters to be restarted?</w:t>
      </w:r>
    </w:p>
    <w:p w14:paraId="6528DA46" w14:textId="77777777" w:rsidR="00957577" w:rsidRPr="000E2CA4" w:rsidRDefault="00957577" w:rsidP="00781DBB">
      <w:pPr>
        <w:ind w:left="75"/>
        <w:rPr>
          <w:rFonts w:eastAsia="Times New Roman"/>
          <w:lang w:eastAsia="en-US"/>
        </w:rPr>
      </w:pPr>
      <w:r w:rsidRPr="000E2CA4">
        <w:rPr>
          <w:rFonts w:eastAsia="Times New Roman"/>
          <w:lang w:eastAsia="en-US"/>
        </w:rPr>
        <w:t>Based on previous experience the committee recommend a generic letter from Sunday Schools to bursars rather than individual pen pal letters.</w:t>
      </w:r>
    </w:p>
    <w:p w14:paraId="6B4AA9EF" w14:textId="77777777" w:rsidR="00957577" w:rsidRPr="000E2CA4" w:rsidRDefault="00957577" w:rsidP="00781DBB">
      <w:pPr>
        <w:ind w:left="75"/>
        <w:rPr>
          <w:rFonts w:eastAsia="Times New Roman"/>
          <w:lang w:eastAsia="en-US"/>
        </w:rPr>
      </w:pPr>
    </w:p>
    <w:p w14:paraId="2A66355B" w14:textId="77777777" w:rsidR="00957577" w:rsidRPr="000E2CA4" w:rsidRDefault="00957577" w:rsidP="00781DBB">
      <w:pPr>
        <w:ind w:left="75"/>
        <w:rPr>
          <w:rFonts w:eastAsia="Times New Roman"/>
          <w:lang w:eastAsia="en-US"/>
        </w:rPr>
      </w:pPr>
      <w:r w:rsidRPr="000E2CA4">
        <w:rPr>
          <w:rFonts w:eastAsia="Times New Roman"/>
          <w:lang w:eastAsia="en-US"/>
        </w:rPr>
        <w:t>Report from Akimu – maize has been distributed to the bursars.</w:t>
      </w:r>
    </w:p>
    <w:p w14:paraId="2E199D88" w14:textId="77777777" w:rsidR="00957577" w:rsidRPr="000E2CA4" w:rsidRDefault="00957577" w:rsidP="00781DBB">
      <w:pPr>
        <w:ind w:left="75"/>
        <w:rPr>
          <w:rFonts w:eastAsia="Times New Roman"/>
          <w:lang w:eastAsia="en-US"/>
        </w:rPr>
      </w:pPr>
    </w:p>
    <w:p w14:paraId="27BD2A19" w14:textId="77777777" w:rsidR="00253BFC" w:rsidRPr="000E2CA4" w:rsidRDefault="00957577" w:rsidP="00743B38">
      <w:pPr>
        <w:ind w:left="75"/>
        <w:rPr>
          <w:rFonts w:eastAsia="Times New Roman"/>
          <w:lang w:eastAsia="en-US"/>
        </w:rPr>
      </w:pPr>
      <w:r w:rsidRPr="000E2CA4">
        <w:rPr>
          <w:rFonts w:eastAsia="Times New Roman"/>
          <w:lang w:eastAsia="en-US"/>
        </w:rPr>
        <w:t>Gift finishes his studies in December. T</w:t>
      </w:r>
      <w:r w:rsidR="00253BFC" w:rsidRPr="000E2CA4">
        <w:rPr>
          <w:rFonts w:eastAsia="Times New Roman"/>
          <w:lang w:eastAsia="en-US"/>
        </w:rPr>
        <w:t>ayamika finishes in June, the last of our bursars currently in tertiary education.</w:t>
      </w:r>
      <w:r w:rsidR="00743B38">
        <w:rPr>
          <w:rFonts w:eastAsia="Times New Roman"/>
          <w:lang w:eastAsia="en-US"/>
        </w:rPr>
        <w:t xml:space="preserve"> </w:t>
      </w:r>
      <w:r w:rsidR="00253BFC" w:rsidRPr="000E2CA4">
        <w:rPr>
          <w:rFonts w:eastAsia="Times New Roman"/>
          <w:lang w:eastAsia="en-US"/>
        </w:rPr>
        <w:t xml:space="preserve">No news from Christina. </w:t>
      </w:r>
    </w:p>
    <w:p w14:paraId="1F04C3B2" w14:textId="77777777" w:rsidR="00253BFC" w:rsidRPr="000E2CA4" w:rsidRDefault="00253BFC" w:rsidP="00781DBB">
      <w:pPr>
        <w:ind w:left="75"/>
        <w:rPr>
          <w:rFonts w:eastAsia="Times New Roman"/>
          <w:lang w:eastAsia="en-US"/>
        </w:rPr>
      </w:pPr>
      <w:r w:rsidRPr="000E2CA4">
        <w:rPr>
          <w:rFonts w:eastAsia="Times New Roman"/>
          <w:b/>
          <w:lang w:eastAsia="en-US"/>
        </w:rPr>
        <w:t xml:space="preserve">Action: </w:t>
      </w:r>
      <w:r w:rsidR="000E2CA4">
        <w:rPr>
          <w:rFonts w:eastAsia="Times New Roman"/>
          <w:lang w:eastAsia="en-US"/>
        </w:rPr>
        <w:t>Fiona will</w:t>
      </w:r>
      <w:r w:rsidRPr="000E2CA4">
        <w:rPr>
          <w:rFonts w:eastAsia="Times New Roman"/>
          <w:lang w:eastAsia="en-US"/>
        </w:rPr>
        <w:t xml:space="preserve"> ask for a report from Christina expressing disappointment that we have not heard from her and would like to hear of her graduation and future plans.</w:t>
      </w:r>
      <w:r w:rsidR="00743B38">
        <w:rPr>
          <w:rFonts w:eastAsia="Times New Roman"/>
          <w:lang w:eastAsia="en-US"/>
        </w:rPr>
        <w:t xml:space="preserve"> Also ask for a report on </w:t>
      </w:r>
      <w:r w:rsidRPr="000E2CA4">
        <w:rPr>
          <w:rFonts w:eastAsia="Times New Roman"/>
          <w:lang w:eastAsia="en-US"/>
        </w:rPr>
        <w:t xml:space="preserve">attendance </w:t>
      </w:r>
      <w:r w:rsidR="00743B38">
        <w:rPr>
          <w:rFonts w:eastAsia="Times New Roman"/>
          <w:lang w:eastAsia="en-US"/>
        </w:rPr>
        <w:t xml:space="preserve">of girls </w:t>
      </w:r>
      <w:r w:rsidRPr="000E2CA4">
        <w:rPr>
          <w:rFonts w:eastAsia="Times New Roman"/>
          <w:lang w:eastAsia="en-US"/>
        </w:rPr>
        <w:t>at school.</w:t>
      </w:r>
    </w:p>
    <w:p w14:paraId="14D44980" w14:textId="77777777" w:rsidR="000E2CA4" w:rsidRPr="000E2CA4" w:rsidRDefault="000E2CA4" w:rsidP="00743B38">
      <w:pPr>
        <w:rPr>
          <w:rFonts w:eastAsia="Times New Roman"/>
          <w:lang w:eastAsia="en-US"/>
        </w:rPr>
      </w:pPr>
    </w:p>
    <w:p w14:paraId="2F147211" w14:textId="77777777" w:rsidR="008E2CCE" w:rsidRPr="000E2CA4" w:rsidRDefault="00253BFC" w:rsidP="008E2CCE">
      <w:pPr>
        <w:rPr>
          <w:b/>
        </w:rPr>
      </w:pPr>
      <w:r w:rsidRPr="000E2CA4">
        <w:rPr>
          <w:b/>
        </w:rPr>
        <w:t>Frances Dunbar bequest :</w:t>
      </w:r>
    </w:p>
    <w:p w14:paraId="3E68C35A" w14:textId="77777777" w:rsidR="00743B38" w:rsidRDefault="00253BFC" w:rsidP="00743B38">
      <w:r w:rsidRPr="000E2CA4">
        <w:t>4</w:t>
      </w:r>
      <w:r w:rsidRPr="000E2CA4">
        <w:rPr>
          <w:vertAlign w:val="superscript"/>
        </w:rPr>
        <w:t>th</w:t>
      </w:r>
      <w:r w:rsidRPr="000E2CA4">
        <w:t xml:space="preserve"> November Ann visited the Mamie Martin AGM in Bannockburn to gain information about the obstacles to girl’s education in Malawi and how to help overcome them.</w:t>
      </w:r>
    </w:p>
    <w:p w14:paraId="541B30FB" w14:textId="77777777" w:rsidR="00253BFC" w:rsidRPr="00743B38" w:rsidRDefault="00253BFC" w:rsidP="00743B38">
      <w:r w:rsidRPr="000E2CA4">
        <w:rPr>
          <w:rFonts w:eastAsiaTheme="minorHAnsi"/>
          <w:lang w:val="en-GB" w:eastAsia="en-US"/>
        </w:rPr>
        <w:t>The Mamie Martin Foundation does much the same as us, providing bursaries for secondary schools (over 100 girls). 3 CCAP boarding schools in northern Malawi. Their aim is to encourage more girls to take up educational opportunities and to gain from them.</w:t>
      </w:r>
    </w:p>
    <w:p w14:paraId="3232EC7E" w14:textId="77777777" w:rsidR="00253BFC" w:rsidRPr="000E2CA4" w:rsidRDefault="00253BFC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lang w:val="en-GB" w:eastAsia="en-US"/>
        </w:rPr>
        <w:lastRenderedPageBreak/>
        <w:t>They have an annual budget of £34,000 this year.</w:t>
      </w:r>
    </w:p>
    <w:p w14:paraId="66A77969" w14:textId="77777777" w:rsidR="00253BFC" w:rsidRPr="000E2CA4" w:rsidRDefault="00253BFC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lang w:val="en-GB" w:eastAsia="en-US"/>
        </w:rPr>
        <w:t>Like us</w:t>
      </w:r>
      <w:r w:rsidR="000E2CA4" w:rsidRPr="000E2CA4">
        <w:rPr>
          <w:rFonts w:eastAsiaTheme="minorHAnsi"/>
          <w:lang w:val="en-GB" w:eastAsia="en-US"/>
        </w:rPr>
        <w:t>,</w:t>
      </w:r>
      <w:r w:rsidRPr="000E2CA4">
        <w:rPr>
          <w:rFonts w:eastAsiaTheme="minorHAnsi"/>
          <w:lang w:val="en-GB" w:eastAsia="en-US"/>
        </w:rPr>
        <w:t xml:space="preserve"> they are looking at tertiary education for the same reasons as us. They have a discretionary fund which can be drawn on for individual cases of need – usually comparatively small amounts.</w:t>
      </w:r>
    </w:p>
    <w:p w14:paraId="41E9909A" w14:textId="77777777" w:rsidR="00253BFC" w:rsidRPr="000E2CA4" w:rsidRDefault="00253BFC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lang w:val="en-GB" w:eastAsia="en-US"/>
        </w:rPr>
        <w:t>They have contact with a company which produces washable sanitary products</w:t>
      </w:r>
      <w:r w:rsidR="00CA7FF5" w:rsidRPr="000E2CA4">
        <w:rPr>
          <w:rFonts w:eastAsiaTheme="minorHAnsi"/>
          <w:lang w:val="en-GB" w:eastAsia="en-US"/>
        </w:rPr>
        <w:t xml:space="preserve"> for women</w:t>
      </w:r>
      <w:r w:rsidRPr="000E2CA4">
        <w:rPr>
          <w:rFonts w:eastAsiaTheme="minorHAnsi"/>
          <w:lang w:val="en-GB" w:eastAsia="en-US"/>
        </w:rPr>
        <w:t xml:space="preserve"> designed for use in poorer communities which lack modern sanitation services. Could be useful.</w:t>
      </w:r>
    </w:p>
    <w:p w14:paraId="385D4D85" w14:textId="77777777" w:rsidR="00253BFC" w:rsidRPr="000E2CA4" w:rsidRDefault="00253BFC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b/>
          <w:lang w:val="en-GB" w:eastAsia="en-US"/>
        </w:rPr>
        <w:t xml:space="preserve">Action: </w:t>
      </w:r>
      <w:r w:rsidRPr="000E2CA4">
        <w:rPr>
          <w:rFonts w:eastAsiaTheme="minorHAnsi"/>
          <w:lang w:val="en-GB" w:eastAsia="en-US"/>
        </w:rPr>
        <w:t>Ann will be meeting Moira Dunworth, one of the trust</w:t>
      </w:r>
      <w:r w:rsidR="00FB4158" w:rsidRPr="000E2CA4">
        <w:rPr>
          <w:rFonts w:eastAsiaTheme="minorHAnsi"/>
          <w:lang w:val="en-GB" w:eastAsia="en-US"/>
        </w:rPr>
        <w:t>ees, later this month to follow up contact with the sanitary products company and to learn how funds are distributed from the discretionary fund.</w:t>
      </w:r>
    </w:p>
    <w:p w14:paraId="6E73BE88" w14:textId="77777777" w:rsidR="002530B8" w:rsidRPr="000E2CA4" w:rsidRDefault="002530B8" w:rsidP="00253BFC">
      <w:pPr>
        <w:spacing w:line="252" w:lineRule="auto"/>
        <w:jc w:val="both"/>
        <w:rPr>
          <w:rFonts w:eastAsiaTheme="minorHAnsi"/>
          <w:lang w:val="en-GB" w:eastAsia="en-US"/>
        </w:rPr>
      </w:pPr>
    </w:p>
    <w:p w14:paraId="696151BA" w14:textId="77777777" w:rsidR="002530B8" w:rsidRPr="000E2CA4" w:rsidRDefault="002530B8" w:rsidP="00253BFC">
      <w:pPr>
        <w:spacing w:line="252" w:lineRule="auto"/>
        <w:jc w:val="both"/>
        <w:rPr>
          <w:rFonts w:eastAsiaTheme="minorHAnsi"/>
          <w:b/>
          <w:lang w:val="en-GB" w:eastAsia="en-US"/>
        </w:rPr>
      </w:pPr>
      <w:r w:rsidRPr="000E2CA4">
        <w:rPr>
          <w:rFonts w:eastAsiaTheme="minorHAnsi"/>
          <w:b/>
          <w:lang w:val="en-GB" w:eastAsia="en-US"/>
        </w:rPr>
        <w:t xml:space="preserve">Likhubula Visit to Dunblane : </w:t>
      </w:r>
    </w:p>
    <w:p w14:paraId="5589432E" w14:textId="77777777" w:rsidR="002530B8" w:rsidRPr="000E2CA4" w:rsidRDefault="002530B8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lang w:val="en-GB" w:eastAsia="en-US"/>
        </w:rPr>
        <w:t>Funding – see under Finance.</w:t>
      </w:r>
    </w:p>
    <w:p w14:paraId="0DE32A29" w14:textId="77777777" w:rsidR="002530B8" w:rsidRPr="000E2CA4" w:rsidRDefault="000E2CA4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lang w:val="en-GB" w:eastAsia="en-US"/>
        </w:rPr>
        <w:t>Janice will</w:t>
      </w:r>
      <w:r w:rsidR="002530B8" w:rsidRPr="000E2CA4">
        <w:rPr>
          <w:rFonts w:eastAsiaTheme="minorHAnsi"/>
          <w:lang w:val="en-GB" w:eastAsia="en-US"/>
        </w:rPr>
        <w:t xml:space="preserve"> re</w:t>
      </w:r>
      <w:r w:rsidR="006B1FD3" w:rsidRPr="000E2CA4">
        <w:rPr>
          <w:rFonts w:eastAsiaTheme="minorHAnsi"/>
          <w:lang w:val="en-GB" w:eastAsia="en-US"/>
        </w:rPr>
        <w:t>-</w:t>
      </w:r>
      <w:r w:rsidR="002530B8" w:rsidRPr="000E2CA4">
        <w:rPr>
          <w:rFonts w:eastAsiaTheme="minorHAnsi"/>
          <w:lang w:val="en-GB" w:eastAsia="en-US"/>
        </w:rPr>
        <w:t>contact the Primary School after Christmas to find out if there is a member of staff to represent the school on the committee prior to the Likhubula visit.</w:t>
      </w:r>
    </w:p>
    <w:p w14:paraId="5ED51054" w14:textId="77777777" w:rsidR="002530B8" w:rsidRPr="000E2CA4" w:rsidRDefault="002530B8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lang w:val="en-GB" w:eastAsia="en-US"/>
        </w:rPr>
        <w:t>Date of visit not yet decided.</w:t>
      </w:r>
    </w:p>
    <w:p w14:paraId="2EE05184" w14:textId="77777777" w:rsidR="002530B8" w:rsidRPr="000E2CA4" w:rsidRDefault="002530B8" w:rsidP="00253BFC">
      <w:pPr>
        <w:spacing w:line="252" w:lineRule="auto"/>
        <w:jc w:val="both"/>
        <w:rPr>
          <w:rFonts w:eastAsiaTheme="minorHAnsi"/>
          <w:lang w:val="en-GB" w:eastAsia="en-US"/>
        </w:rPr>
      </w:pPr>
    </w:p>
    <w:p w14:paraId="6EA3F71D" w14:textId="77777777" w:rsidR="002530B8" w:rsidRPr="000E2CA4" w:rsidRDefault="002530B8" w:rsidP="00253BFC">
      <w:pPr>
        <w:spacing w:line="252" w:lineRule="auto"/>
        <w:jc w:val="both"/>
        <w:rPr>
          <w:rFonts w:eastAsiaTheme="minorHAnsi"/>
          <w:b/>
          <w:lang w:val="en-GB" w:eastAsia="en-US"/>
        </w:rPr>
      </w:pPr>
      <w:r w:rsidRPr="000E2CA4">
        <w:rPr>
          <w:rFonts w:eastAsiaTheme="minorHAnsi"/>
          <w:b/>
          <w:lang w:val="en-GB" w:eastAsia="en-US"/>
        </w:rPr>
        <w:t xml:space="preserve">Mvano : </w:t>
      </w:r>
    </w:p>
    <w:p w14:paraId="234BFC49" w14:textId="77777777" w:rsidR="006B1FD3" w:rsidRPr="000E2CA4" w:rsidRDefault="006B1FD3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lang w:val="en-GB" w:eastAsia="en-US"/>
        </w:rPr>
        <w:t>Still no message from Mvano.</w:t>
      </w:r>
    </w:p>
    <w:p w14:paraId="351A53F6" w14:textId="77777777" w:rsidR="00253BFC" w:rsidRPr="000E2CA4" w:rsidRDefault="006B1FD3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b/>
          <w:lang w:val="en-GB" w:eastAsia="en-US"/>
        </w:rPr>
        <w:t xml:space="preserve">Action: </w:t>
      </w:r>
      <w:r w:rsidRPr="000E2CA4">
        <w:rPr>
          <w:rFonts w:eastAsiaTheme="minorHAnsi"/>
          <w:lang w:val="en-GB" w:eastAsia="en-US"/>
        </w:rPr>
        <w:t>Janice will send a Christmas message with good wishes, added to Fiona’s email.</w:t>
      </w:r>
    </w:p>
    <w:p w14:paraId="4E13DD3B" w14:textId="77777777" w:rsidR="006B1FD3" w:rsidRPr="000E2CA4" w:rsidRDefault="006B1FD3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lang w:val="en-GB" w:eastAsia="en-US"/>
        </w:rPr>
        <w:t>CDs – Money from the sale of CDs can go to Mvano as a contribution towards their mock wedding fundraiser.</w:t>
      </w:r>
    </w:p>
    <w:p w14:paraId="6B1B0A9B" w14:textId="77777777" w:rsidR="006B1FD3" w:rsidRPr="000E2CA4" w:rsidRDefault="006B1FD3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lang w:val="en-GB" w:eastAsia="en-US"/>
        </w:rPr>
        <w:t>Perhaps these actions will stimulate a reply.</w:t>
      </w:r>
    </w:p>
    <w:p w14:paraId="0772C4EA" w14:textId="77777777" w:rsidR="006B1FD3" w:rsidRPr="000E2CA4" w:rsidRDefault="006B1FD3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b/>
          <w:lang w:val="en-GB" w:eastAsia="en-US"/>
        </w:rPr>
        <w:t xml:space="preserve">Fistula Project: </w:t>
      </w:r>
      <w:r w:rsidRPr="000E2CA4">
        <w:rPr>
          <w:rFonts w:eastAsiaTheme="minorHAnsi"/>
          <w:lang w:val="en-GB" w:eastAsia="en-US"/>
        </w:rPr>
        <w:t>2</w:t>
      </w:r>
      <w:r w:rsidRPr="000E2CA4">
        <w:rPr>
          <w:rFonts w:eastAsiaTheme="minorHAnsi"/>
          <w:vertAlign w:val="superscript"/>
          <w:lang w:val="en-GB" w:eastAsia="en-US"/>
        </w:rPr>
        <w:t>nd</w:t>
      </w:r>
      <w:r w:rsidRPr="000E2CA4">
        <w:rPr>
          <w:rFonts w:eastAsiaTheme="minorHAnsi"/>
          <w:lang w:val="en-GB" w:eastAsia="en-US"/>
        </w:rPr>
        <w:t xml:space="preserve"> generation of nurses now qualified and working in the field. An update would be appreciated.</w:t>
      </w:r>
    </w:p>
    <w:p w14:paraId="58F8E800" w14:textId="77777777" w:rsidR="006B1FD3" w:rsidRPr="000E2CA4" w:rsidRDefault="006B1FD3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lang w:val="en-GB" w:eastAsia="en-US"/>
        </w:rPr>
        <w:t>This could maybe come off the agenda since we are no longer involved.</w:t>
      </w:r>
      <w:r w:rsidR="000E2CA4" w:rsidRPr="000E2CA4">
        <w:rPr>
          <w:rFonts w:eastAsiaTheme="minorHAnsi"/>
          <w:lang w:val="en-GB" w:eastAsia="en-US"/>
        </w:rPr>
        <w:t xml:space="preserve"> (George)</w:t>
      </w:r>
    </w:p>
    <w:p w14:paraId="5FE91B2B" w14:textId="77777777" w:rsidR="006B1FD3" w:rsidRPr="000E2CA4" w:rsidRDefault="006B1FD3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b/>
          <w:lang w:val="en-GB" w:eastAsia="en-US"/>
        </w:rPr>
        <w:t xml:space="preserve">Goats:  </w:t>
      </w:r>
      <w:r w:rsidRPr="000E2CA4">
        <w:rPr>
          <w:rFonts w:eastAsiaTheme="minorHAnsi"/>
          <w:lang w:val="en-GB" w:eastAsia="en-US"/>
        </w:rPr>
        <w:t>Fiona will include a request for further information about the goats. Are there any more goats?</w:t>
      </w:r>
    </w:p>
    <w:p w14:paraId="0CC4324A" w14:textId="77777777" w:rsidR="006B1FD3" w:rsidRPr="000E2CA4" w:rsidRDefault="006B1FD3" w:rsidP="00253BFC">
      <w:pPr>
        <w:spacing w:line="252" w:lineRule="auto"/>
        <w:jc w:val="both"/>
        <w:rPr>
          <w:rFonts w:eastAsiaTheme="minorHAnsi"/>
          <w:lang w:val="en-GB" w:eastAsia="en-US"/>
        </w:rPr>
      </w:pPr>
    </w:p>
    <w:p w14:paraId="5DCA0969" w14:textId="77777777" w:rsidR="006B1FD3" w:rsidRPr="000E2CA4" w:rsidRDefault="006B1FD3" w:rsidP="00253BFC">
      <w:pPr>
        <w:spacing w:line="252" w:lineRule="auto"/>
        <w:jc w:val="both"/>
        <w:rPr>
          <w:rFonts w:eastAsiaTheme="minorHAnsi"/>
          <w:b/>
          <w:lang w:val="en-GB" w:eastAsia="en-US"/>
        </w:rPr>
      </w:pPr>
      <w:r w:rsidRPr="000E2CA4">
        <w:rPr>
          <w:rFonts w:eastAsiaTheme="minorHAnsi"/>
          <w:b/>
          <w:lang w:val="en-GB" w:eastAsia="en-US"/>
        </w:rPr>
        <w:t>Publicity and Communications:</w:t>
      </w:r>
    </w:p>
    <w:p w14:paraId="2AD7FAC1" w14:textId="77777777" w:rsidR="006B1FD3" w:rsidRPr="000E2CA4" w:rsidRDefault="006B1FD3" w:rsidP="00253BFC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lang w:val="en-GB" w:eastAsia="en-US"/>
        </w:rPr>
        <w:t>Likhubula Service to take place next year. Ivor and Fiona to raise this at the Kirk Session meeting.</w:t>
      </w:r>
    </w:p>
    <w:p w14:paraId="3ABB9063" w14:textId="77777777" w:rsidR="00253BFC" w:rsidRPr="000E2CA4" w:rsidRDefault="006B1FD3" w:rsidP="002C0526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b/>
          <w:lang w:val="en-GB" w:eastAsia="en-US"/>
        </w:rPr>
        <w:t>Action:</w:t>
      </w:r>
      <w:r w:rsidRPr="000E2CA4">
        <w:rPr>
          <w:rFonts w:eastAsiaTheme="minorHAnsi"/>
          <w:lang w:val="en-GB" w:eastAsia="en-US"/>
        </w:rPr>
        <w:t xml:space="preserve"> Update the notice board with information about the visitors and recent progress.</w:t>
      </w:r>
      <w:r w:rsidR="002C0526" w:rsidRPr="000E2CA4">
        <w:rPr>
          <w:rFonts w:eastAsiaTheme="minorHAnsi"/>
          <w:lang w:val="en-GB" w:eastAsia="en-US"/>
        </w:rPr>
        <w:t xml:space="preserve"> Up-to-date photos.</w:t>
      </w:r>
    </w:p>
    <w:p w14:paraId="489EEA60" w14:textId="77777777" w:rsidR="002C0526" w:rsidRPr="000E2CA4" w:rsidRDefault="002C0526" w:rsidP="002C0526">
      <w:pPr>
        <w:spacing w:line="252" w:lineRule="auto"/>
        <w:jc w:val="both"/>
        <w:rPr>
          <w:rFonts w:eastAsiaTheme="minorHAnsi"/>
          <w:lang w:val="en-GB" w:eastAsia="en-US"/>
        </w:rPr>
      </w:pPr>
      <w:r w:rsidRPr="000E2CA4">
        <w:rPr>
          <w:rFonts w:eastAsiaTheme="minorHAnsi"/>
          <w:lang w:val="en-GB" w:eastAsia="en-US"/>
        </w:rPr>
        <w:t>Thanks to Jan for articles in The Wire and Cathedral News.</w:t>
      </w:r>
    </w:p>
    <w:p w14:paraId="1392387F" w14:textId="77777777" w:rsidR="002C0526" w:rsidRPr="000E2CA4" w:rsidRDefault="002C0526" w:rsidP="002C0526">
      <w:pPr>
        <w:spacing w:line="252" w:lineRule="auto"/>
        <w:jc w:val="both"/>
      </w:pPr>
      <w:r w:rsidRPr="000E2CA4">
        <w:t>Janice will prepare an article for the Cathedral news with information about Mary’s Meals, the Coffee Morning and other news.</w:t>
      </w:r>
    </w:p>
    <w:p w14:paraId="6B8E2EE2" w14:textId="77777777" w:rsidR="002C0526" w:rsidRPr="000E2CA4" w:rsidRDefault="002C0526" w:rsidP="002C0526">
      <w:pPr>
        <w:spacing w:line="252" w:lineRule="auto"/>
        <w:jc w:val="both"/>
      </w:pPr>
      <w:r w:rsidRPr="000E2CA4">
        <w:t>Ian will prepare an article for the Wire.</w:t>
      </w:r>
    </w:p>
    <w:p w14:paraId="48A990A2" w14:textId="77777777" w:rsidR="002C0526" w:rsidRPr="000E2CA4" w:rsidRDefault="002C0526" w:rsidP="002C0526">
      <w:pPr>
        <w:spacing w:line="252" w:lineRule="auto"/>
        <w:jc w:val="both"/>
      </w:pPr>
      <w:r w:rsidRPr="000E2CA4">
        <w:t>N.B. Ask for volunteers to join our group, emphasising that with the forthcoming visit, it’s an exciting time to be included in Partnership activities.</w:t>
      </w:r>
    </w:p>
    <w:p w14:paraId="2C1E6C7F" w14:textId="77777777" w:rsidR="002C0526" w:rsidRPr="000E2CA4" w:rsidRDefault="002C0526" w:rsidP="002C0526">
      <w:pPr>
        <w:spacing w:line="252" w:lineRule="auto"/>
        <w:jc w:val="both"/>
      </w:pPr>
    </w:p>
    <w:p w14:paraId="26350F37" w14:textId="77777777" w:rsidR="002C0526" w:rsidRPr="000E2CA4" w:rsidRDefault="002C0526" w:rsidP="002C0526">
      <w:pPr>
        <w:spacing w:line="252" w:lineRule="auto"/>
        <w:jc w:val="both"/>
      </w:pPr>
      <w:r w:rsidRPr="000E2CA4">
        <w:t>AOCB: Fiona will raise several items at the Kirk Session: books, Service, recruitment of committee members.</w:t>
      </w:r>
    </w:p>
    <w:p w14:paraId="5C958AF8" w14:textId="77777777" w:rsidR="002C0526" w:rsidRPr="000E2CA4" w:rsidRDefault="002C0526" w:rsidP="002C0526">
      <w:pPr>
        <w:spacing w:line="252" w:lineRule="auto"/>
        <w:jc w:val="both"/>
      </w:pPr>
    </w:p>
    <w:p w14:paraId="70012BB3" w14:textId="77777777" w:rsidR="002C0526" w:rsidRPr="000E2CA4" w:rsidRDefault="002C0526" w:rsidP="002C0526">
      <w:pPr>
        <w:spacing w:line="252" w:lineRule="auto"/>
        <w:jc w:val="both"/>
      </w:pPr>
      <w:r w:rsidRPr="000E2CA4">
        <w:t xml:space="preserve">Next meeting: </w:t>
      </w:r>
      <w:r w:rsidRPr="000E2CA4">
        <w:tab/>
        <w:t>10</w:t>
      </w:r>
      <w:r w:rsidRPr="000E2CA4">
        <w:rPr>
          <w:vertAlign w:val="superscript"/>
        </w:rPr>
        <w:t>th</w:t>
      </w:r>
      <w:r w:rsidRPr="000E2CA4">
        <w:t xml:space="preserve"> Jan. – George to chair (if present)</w:t>
      </w:r>
    </w:p>
    <w:p w14:paraId="77F66989" w14:textId="77777777" w:rsidR="002C0526" w:rsidRPr="000E2CA4" w:rsidRDefault="002C0526" w:rsidP="002C0526">
      <w:pPr>
        <w:spacing w:line="252" w:lineRule="auto"/>
        <w:jc w:val="both"/>
      </w:pPr>
      <w:r w:rsidRPr="000E2CA4">
        <w:tab/>
      </w:r>
      <w:r w:rsidRPr="000E2CA4">
        <w:tab/>
      </w:r>
      <w:r w:rsidRPr="000E2CA4">
        <w:tab/>
        <w:t>21</w:t>
      </w:r>
      <w:r w:rsidRPr="000E2CA4">
        <w:rPr>
          <w:vertAlign w:val="superscript"/>
        </w:rPr>
        <w:t>st</w:t>
      </w:r>
      <w:r w:rsidRPr="000E2CA4">
        <w:t xml:space="preserve"> Feb – George to confirm in diary.</w:t>
      </w:r>
    </w:p>
    <w:p w14:paraId="433BA22F" w14:textId="77777777" w:rsidR="00BA4FAC" w:rsidRPr="007279A0" w:rsidRDefault="00BA4FAC" w:rsidP="00743B38">
      <w:pPr>
        <w:rPr>
          <w:sz w:val="28"/>
          <w:szCs w:val="28"/>
        </w:rPr>
      </w:pPr>
    </w:p>
    <w:sectPr w:rsidR="00BA4FAC" w:rsidRPr="00727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Times">
    <w:altName w:val="Times New Roman"/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84CD3"/>
    <w:multiLevelType w:val="hybridMultilevel"/>
    <w:tmpl w:val="EA38007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90764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66"/>
    <w:rsid w:val="000E2CA4"/>
    <w:rsid w:val="002530B8"/>
    <w:rsid w:val="00253BFC"/>
    <w:rsid w:val="00275166"/>
    <w:rsid w:val="002C0526"/>
    <w:rsid w:val="00446888"/>
    <w:rsid w:val="004A11A1"/>
    <w:rsid w:val="004E5235"/>
    <w:rsid w:val="005A12D7"/>
    <w:rsid w:val="006B1FD3"/>
    <w:rsid w:val="007279A0"/>
    <w:rsid w:val="00743B38"/>
    <w:rsid w:val="00781DBB"/>
    <w:rsid w:val="00823F9E"/>
    <w:rsid w:val="008E2CCE"/>
    <w:rsid w:val="00957577"/>
    <w:rsid w:val="00A4128A"/>
    <w:rsid w:val="00BA4FAC"/>
    <w:rsid w:val="00BE5F1D"/>
    <w:rsid w:val="00CA7FF5"/>
    <w:rsid w:val="00D13BA4"/>
    <w:rsid w:val="00D612B7"/>
    <w:rsid w:val="00D61FEA"/>
    <w:rsid w:val="00E67ACC"/>
    <w:rsid w:val="00F5241A"/>
    <w:rsid w:val="00FB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80FF"/>
  <w15:chartTrackingRefBased/>
  <w15:docId w15:val="{1509A26E-88ED-419D-95D9-6F91A11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5166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4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B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38"/>
    <w:rPr>
      <w:rFonts w:ascii="Segoe UI" w:eastAsia="MS Minngs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667231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63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22895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54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cp:lastPrinted>2017-11-19T13:05:00Z</cp:lastPrinted>
  <dcterms:created xsi:type="dcterms:W3CDTF">2023-03-19T09:01:00Z</dcterms:created>
  <dcterms:modified xsi:type="dcterms:W3CDTF">2023-03-19T09:01:00Z</dcterms:modified>
</cp:coreProperties>
</file>