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F364" w14:textId="77777777" w:rsidR="00275166" w:rsidRPr="002A1ADD" w:rsidRDefault="00275166" w:rsidP="00275166">
      <w:pPr>
        <w:rPr>
          <w:b/>
        </w:rPr>
      </w:pPr>
      <w:r w:rsidRPr="002A1ADD">
        <w:rPr>
          <w:b/>
        </w:rPr>
        <w:t xml:space="preserve">                      DUNBLANE – LIKHUBULA PARTNERSHIP </w:t>
      </w:r>
    </w:p>
    <w:p w14:paraId="1677203E" w14:textId="77777777" w:rsidR="00275166" w:rsidRPr="002A1ADD" w:rsidRDefault="00275166" w:rsidP="00275166"/>
    <w:p w14:paraId="731CA6FD" w14:textId="77777777" w:rsidR="00275166" w:rsidRPr="002A1ADD" w:rsidRDefault="00275166" w:rsidP="00275166">
      <w:r w:rsidRPr="002A1ADD">
        <w:rPr>
          <w:b/>
        </w:rPr>
        <w:t>A Scotland-Malawi Partnership  -  Scottish Charity Number SCO 38877</w:t>
      </w:r>
    </w:p>
    <w:p w14:paraId="2D3F2827" w14:textId="77777777" w:rsidR="00275166" w:rsidRPr="002A1ADD" w:rsidRDefault="00275166" w:rsidP="00275166"/>
    <w:p w14:paraId="6AF43DE7" w14:textId="77777777" w:rsidR="00275166" w:rsidRPr="002A1ADD" w:rsidRDefault="00275166" w:rsidP="00275166">
      <w:pPr>
        <w:rPr>
          <w:b/>
        </w:rPr>
      </w:pPr>
      <w:r w:rsidRPr="002A1ADD">
        <w:rPr>
          <w:rFonts w:ascii="Times" w:hAnsi="Times" w:cs="Times"/>
          <w:b/>
        </w:rPr>
        <w:t xml:space="preserve">                       </w:t>
      </w:r>
      <w:r w:rsidRPr="002A1ADD">
        <w:rPr>
          <w:b/>
        </w:rPr>
        <w:t>Ste</w:t>
      </w:r>
      <w:r w:rsidR="00586492" w:rsidRPr="002A1ADD">
        <w:rPr>
          <w:b/>
        </w:rPr>
        <w:t>ering Committee Minutes  - (6</w:t>
      </w:r>
      <w:r w:rsidR="00586492" w:rsidRPr="002A1ADD">
        <w:rPr>
          <w:b/>
          <w:vertAlign w:val="superscript"/>
        </w:rPr>
        <w:t>th</w:t>
      </w:r>
      <w:r w:rsidR="00586492" w:rsidRPr="002A1ADD">
        <w:rPr>
          <w:b/>
        </w:rPr>
        <w:t xml:space="preserve"> Nov 2019</w:t>
      </w:r>
      <w:r w:rsidRPr="002A1ADD">
        <w:rPr>
          <w:b/>
        </w:rPr>
        <w:t>)</w:t>
      </w:r>
    </w:p>
    <w:p w14:paraId="36F7A9AD" w14:textId="77777777" w:rsidR="00586492" w:rsidRPr="002A1ADD" w:rsidRDefault="00586492" w:rsidP="00275166">
      <w:pPr>
        <w:rPr>
          <w:b/>
        </w:rPr>
      </w:pPr>
    </w:p>
    <w:p w14:paraId="563514E8" w14:textId="77777777" w:rsidR="00586492" w:rsidRPr="002A1ADD" w:rsidRDefault="00586492" w:rsidP="00275166">
      <w:r w:rsidRPr="002A1ADD">
        <w:rPr>
          <w:b/>
        </w:rPr>
        <w:t xml:space="preserve">Present: </w:t>
      </w:r>
      <w:r w:rsidRPr="002A1ADD">
        <w:t>Stuart Brown (Chair), Ann Hale (Minutes), Janice Hepburn, Fiona Anderson, Ivor Butchart, Ian Brown, James Forrest, Jenni Barr</w:t>
      </w:r>
    </w:p>
    <w:p w14:paraId="4D6FF7ED" w14:textId="77777777" w:rsidR="00586492" w:rsidRPr="002A1ADD" w:rsidRDefault="00586492" w:rsidP="00275166"/>
    <w:p w14:paraId="5B870B4C" w14:textId="77777777" w:rsidR="00586492" w:rsidRPr="002A1ADD" w:rsidRDefault="00586492" w:rsidP="00275166">
      <w:r w:rsidRPr="002A1ADD">
        <w:rPr>
          <w:b/>
        </w:rPr>
        <w:t>Apologies:</w:t>
      </w:r>
      <w:r w:rsidRPr="002A1ADD">
        <w:t xml:space="preserve"> Neil Kitching, George Bond, Joshua Spencer</w:t>
      </w:r>
    </w:p>
    <w:p w14:paraId="66C95865" w14:textId="77777777" w:rsidR="00586492" w:rsidRPr="002A1ADD" w:rsidRDefault="00586492" w:rsidP="00275166"/>
    <w:p w14:paraId="55510936" w14:textId="77777777" w:rsidR="00586492" w:rsidRPr="002A1ADD" w:rsidRDefault="00586492" w:rsidP="00275166">
      <w:r w:rsidRPr="002A1ADD">
        <w:t>Minutes from meeting held on 25</w:t>
      </w:r>
      <w:r w:rsidRPr="002A1ADD">
        <w:rPr>
          <w:vertAlign w:val="superscript"/>
        </w:rPr>
        <w:t>th</w:t>
      </w:r>
      <w:r w:rsidRPr="002A1ADD">
        <w:t xml:space="preserve"> Sept, approved.</w:t>
      </w:r>
    </w:p>
    <w:p w14:paraId="20DB3363" w14:textId="77777777" w:rsidR="00586492" w:rsidRPr="002A1ADD" w:rsidRDefault="00586492" w:rsidP="00275166"/>
    <w:p w14:paraId="144F1D7B" w14:textId="77777777" w:rsidR="00586492" w:rsidRPr="002A1ADD" w:rsidRDefault="00586492" w:rsidP="00275166">
      <w:r w:rsidRPr="002A1ADD">
        <w:rPr>
          <w:b/>
        </w:rPr>
        <w:t>Matters Arising:</w:t>
      </w:r>
      <w:r w:rsidRPr="002A1ADD">
        <w:t xml:space="preserve"> </w:t>
      </w:r>
    </w:p>
    <w:p w14:paraId="3A2ABA38" w14:textId="77777777" w:rsidR="00586492" w:rsidRPr="002A1ADD" w:rsidRDefault="00586492" w:rsidP="00586492">
      <w:pPr>
        <w:pStyle w:val="ListParagraph"/>
        <w:numPr>
          <w:ilvl w:val="0"/>
          <w:numId w:val="1"/>
        </w:numPr>
      </w:pPr>
      <w:r w:rsidRPr="002A1ADD">
        <w:t>Janice has put a Partnership item in the Cathedral Newsletter.</w:t>
      </w:r>
    </w:p>
    <w:p w14:paraId="1436DB93" w14:textId="77777777" w:rsidR="00586492" w:rsidRPr="002A1ADD" w:rsidRDefault="00586492" w:rsidP="00586492">
      <w:pPr>
        <w:pStyle w:val="ListParagraph"/>
        <w:numPr>
          <w:ilvl w:val="0"/>
          <w:numId w:val="1"/>
        </w:numPr>
      </w:pPr>
      <w:r w:rsidRPr="002A1ADD">
        <w:t>Fiona Anderson, Ian Brown and Jenni Barr attended the AGM of the Scotland Malawi Partnership. Congratulations to Fiona who has been elected to the Board of Directors.</w:t>
      </w:r>
    </w:p>
    <w:p w14:paraId="17925917" w14:textId="77777777" w:rsidR="00B33E89" w:rsidRPr="002A1ADD" w:rsidRDefault="00B33E89" w:rsidP="00B33E89"/>
    <w:p w14:paraId="64709428" w14:textId="77777777" w:rsidR="00506D22" w:rsidRPr="002A1ADD" w:rsidRDefault="00B33E89" w:rsidP="00B33E89">
      <w:pPr>
        <w:rPr>
          <w:b/>
        </w:rPr>
      </w:pPr>
      <w:r w:rsidRPr="002A1ADD">
        <w:rPr>
          <w:b/>
        </w:rPr>
        <w:t>Fin</w:t>
      </w:r>
      <w:r w:rsidR="00ED5D23" w:rsidRPr="002A1ADD">
        <w:rPr>
          <w:b/>
        </w:rPr>
        <w:t>ance:</w:t>
      </w:r>
    </w:p>
    <w:p w14:paraId="4DF0A357" w14:textId="77777777" w:rsidR="00ED5D23" w:rsidRPr="002A1ADD" w:rsidRDefault="00ED5D23" w:rsidP="00B33E89">
      <w:r w:rsidRPr="002A1ADD">
        <w:rPr>
          <w:b/>
        </w:rPr>
        <w:t>Malawi current account;</w:t>
      </w:r>
      <w:r w:rsidRPr="002A1ADD">
        <w:t xml:space="preserve"> monthly charge has increased to £5. While there are cheaper alternative banks available, a decision was taken to stay with this account. It is safe, has worked well and has trusted signatories.</w:t>
      </w:r>
    </w:p>
    <w:p w14:paraId="23B70E29" w14:textId="77777777" w:rsidR="00ED5D23" w:rsidRPr="002A1ADD" w:rsidRDefault="00ED5D23" w:rsidP="00B33E89">
      <w:r w:rsidRPr="002A1ADD">
        <w:t>We should send money in larger quantities to avoid hefty transaction charges.</w:t>
      </w:r>
    </w:p>
    <w:p w14:paraId="40A6EE4C" w14:textId="77777777" w:rsidR="00ED5D23" w:rsidRPr="002A1ADD" w:rsidRDefault="00ED5D23" w:rsidP="00B33E89">
      <w:r w:rsidRPr="002A1ADD">
        <w:t>Following a recent difficulty, it was agreed that a financial buffer of approx. £200 should be provided in the account.</w:t>
      </w:r>
    </w:p>
    <w:p w14:paraId="5F10A450" w14:textId="77777777" w:rsidR="00ED5D23" w:rsidRPr="002A1ADD" w:rsidRDefault="00ED5D23" w:rsidP="00B33E89">
      <w:r w:rsidRPr="002A1ADD">
        <w:rPr>
          <w:b/>
        </w:rPr>
        <w:t xml:space="preserve">Action: </w:t>
      </w:r>
      <w:r w:rsidRPr="002A1ADD">
        <w:t>Send out money to cover bursar expenses for Term 2. Ask Committee to let us know when amount falls under £100.</w:t>
      </w:r>
    </w:p>
    <w:p w14:paraId="1C7C6E93" w14:textId="77777777" w:rsidR="00ED5D23" w:rsidRPr="002A1ADD" w:rsidRDefault="00ED5D23" w:rsidP="00B33E89">
      <w:r w:rsidRPr="002A1ADD">
        <w:rPr>
          <w:b/>
        </w:rPr>
        <w:t>Fundraising:</w:t>
      </w:r>
      <w:r w:rsidR="00CC17C5" w:rsidRPr="002A1ADD">
        <w:rPr>
          <w:b/>
        </w:rPr>
        <w:t xml:space="preserve"> </w:t>
      </w:r>
      <w:r w:rsidR="00CC17C5" w:rsidRPr="002A1ADD">
        <w:t>Necessity to fundraise to meet current and future obligations.</w:t>
      </w:r>
    </w:p>
    <w:p w14:paraId="6CAACB40" w14:textId="77777777" w:rsidR="0026485D" w:rsidRPr="002A1ADD" w:rsidRDefault="0026485D" w:rsidP="00B33E89">
      <w:r w:rsidRPr="002A1ADD">
        <w:t>Agreement on George’s 3 priorities :</w:t>
      </w:r>
    </w:p>
    <w:p w14:paraId="6F444BE3" w14:textId="77777777" w:rsidR="0026485D" w:rsidRPr="002A1ADD" w:rsidRDefault="0026485D" w:rsidP="0026485D">
      <w:pPr>
        <w:pStyle w:val="ListParagraph"/>
        <w:numPr>
          <w:ilvl w:val="0"/>
          <w:numId w:val="4"/>
        </w:numPr>
      </w:pPr>
      <w:r w:rsidRPr="002A1ADD">
        <w:t>Funding to support 5 bursars for 4 years,</w:t>
      </w:r>
    </w:p>
    <w:p w14:paraId="2A202433" w14:textId="77777777" w:rsidR="0026485D" w:rsidRPr="002A1ADD" w:rsidRDefault="0026485D" w:rsidP="0026485D">
      <w:pPr>
        <w:pStyle w:val="ListParagraph"/>
        <w:numPr>
          <w:ilvl w:val="0"/>
          <w:numId w:val="4"/>
        </w:numPr>
      </w:pPr>
      <w:r w:rsidRPr="002A1ADD">
        <w:t>Funding to support a student in tertiary education</w:t>
      </w:r>
    </w:p>
    <w:p w14:paraId="2E197F30" w14:textId="77777777" w:rsidR="0026485D" w:rsidRPr="002A1ADD" w:rsidRDefault="0026485D" w:rsidP="0026485D">
      <w:pPr>
        <w:pStyle w:val="ListParagraph"/>
        <w:numPr>
          <w:ilvl w:val="0"/>
          <w:numId w:val="4"/>
        </w:numPr>
      </w:pPr>
      <w:r w:rsidRPr="002A1ADD">
        <w:t>Funding to provide fertilizer for x years.</w:t>
      </w:r>
    </w:p>
    <w:p w14:paraId="233112EE" w14:textId="77777777" w:rsidR="0026485D" w:rsidRPr="002A1ADD" w:rsidRDefault="0026485D" w:rsidP="0026485D">
      <w:r w:rsidRPr="002A1ADD">
        <w:t>With development shelters as an extra if possible funding was available.</w:t>
      </w:r>
    </w:p>
    <w:p w14:paraId="2CAFFAAC" w14:textId="77777777" w:rsidR="0026485D" w:rsidRPr="002A1ADD" w:rsidRDefault="0026485D" w:rsidP="0026485D">
      <w:r w:rsidRPr="002A1ADD">
        <w:rPr>
          <w:b/>
        </w:rPr>
        <w:t xml:space="preserve">Action: </w:t>
      </w:r>
      <w:r w:rsidRPr="002A1ADD">
        <w:t>George to go ahead with applications with bursars as the number one priority. Jenni and Stuart have offered assistance with drafting applications if requested.</w:t>
      </w:r>
    </w:p>
    <w:p w14:paraId="76305386" w14:textId="77777777" w:rsidR="0026485D" w:rsidRPr="002A1ADD" w:rsidRDefault="0026485D" w:rsidP="0026485D">
      <w:r w:rsidRPr="002A1ADD">
        <w:t>Possible Whisky Tasting next year in the Braeport. Stuart and Ivor agreed to set it in motion and Colin Anderson has offered to host it.</w:t>
      </w:r>
      <w:r w:rsidR="00C475CF" w:rsidRPr="002A1ADD">
        <w:t xml:space="preserve"> To be discussed further at next meeting.</w:t>
      </w:r>
    </w:p>
    <w:p w14:paraId="370140FA" w14:textId="77777777" w:rsidR="00C475CF" w:rsidRPr="002A1ADD" w:rsidRDefault="00C475CF" w:rsidP="0026485D"/>
    <w:p w14:paraId="4626960E" w14:textId="77777777" w:rsidR="00D82F2F" w:rsidRPr="002A1ADD" w:rsidRDefault="00C475CF" w:rsidP="0026485D">
      <w:pPr>
        <w:rPr>
          <w:b/>
        </w:rPr>
      </w:pPr>
      <w:r w:rsidRPr="002A1ADD">
        <w:rPr>
          <w:b/>
        </w:rPr>
        <w:t>Bursars:</w:t>
      </w:r>
    </w:p>
    <w:p w14:paraId="51576BC1" w14:textId="77777777" w:rsidR="00C475CF" w:rsidRPr="002A1ADD" w:rsidRDefault="00C475CF" w:rsidP="0026485D">
      <w:pPr>
        <w:rPr>
          <w:b/>
        </w:rPr>
      </w:pPr>
      <w:r w:rsidRPr="002A1ADD">
        <w:t>Term3 results have recently been received.</w:t>
      </w:r>
      <w:r w:rsidRPr="002A1ADD">
        <w:rPr>
          <w:b/>
        </w:rPr>
        <w:t xml:space="preserve"> </w:t>
      </w:r>
    </w:p>
    <w:p w14:paraId="21CDAEB2" w14:textId="77777777" w:rsidR="00C475CF" w:rsidRPr="002A1ADD" w:rsidRDefault="00C475CF" w:rsidP="0026485D">
      <w:r w:rsidRPr="002A1ADD">
        <w:rPr>
          <w:b/>
        </w:rPr>
        <w:t xml:space="preserve">Action: </w:t>
      </w:r>
      <w:r w:rsidRPr="002A1ADD">
        <w:t xml:space="preserve">Ian B to collate and circulate a summary to committee. </w:t>
      </w:r>
    </w:p>
    <w:p w14:paraId="6AB3A57F" w14:textId="77777777" w:rsidR="00C475CF" w:rsidRPr="002A1ADD" w:rsidRDefault="00C475CF" w:rsidP="0026485D"/>
    <w:p w14:paraId="08E0FA3E" w14:textId="77777777" w:rsidR="00D82F2F" w:rsidRPr="002A1ADD" w:rsidRDefault="00C475CF" w:rsidP="0026485D">
      <w:pPr>
        <w:rPr>
          <w:b/>
        </w:rPr>
      </w:pPr>
      <w:r w:rsidRPr="002A1ADD">
        <w:rPr>
          <w:b/>
        </w:rPr>
        <w:t xml:space="preserve">Tertiary: </w:t>
      </w:r>
    </w:p>
    <w:p w14:paraId="39ECCEBA" w14:textId="77777777" w:rsidR="00C475CF" w:rsidRPr="002A1ADD" w:rsidRDefault="00C475CF" w:rsidP="003603DD">
      <w:pPr>
        <w:pStyle w:val="ListParagraph"/>
        <w:numPr>
          <w:ilvl w:val="0"/>
          <w:numId w:val="8"/>
        </w:numPr>
      </w:pPr>
      <w:r w:rsidRPr="002A1ADD">
        <w:rPr>
          <w:b/>
        </w:rPr>
        <w:t>Lonjezo Magombo’s</w:t>
      </w:r>
      <w:r w:rsidRPr="002A1ADD">
        <w:t xml:space="preserve"> application to Green Malata College. Costings have been received for his course in tailoring. It was agreed to support Lonjezo at Green Malata College to the approximate amount of £300.</w:t>
      </w:r>
    </w:p>
    <w:p w14:paraId="4CC383DF" w14:textId="77777777" w:rsidR="00C475CF" w:rsidRPr="002A1ADD" w:rsidRDefault="00C475CF" w:rsidP="003603DD">
      <w:pPr>
        <w:pStyle w:val="ListParagraph"/>
        <w:numPr>
          <w:ilvl w:val="0"/>
          <w:numId w:val="8"/>
        </w:numPr>
      </w:pPr>
      <w:r w:rsidRPr="002A1ADD">
        <w:lastRenderedPageBreak/>
        <w:t xml:space="preserve">The budget does not allow for any further funding just now for tertiary but we are still considering future funding for </w:t>
      </w:r>
      <w:r w:rsidRPr="002A1ADD">
        <w:rPr>
          <w:b/>
        </w:rPr>
        <w:t>Steven Sikani</w:t>
      </w:r>
      <w:r w:rsidR="00D82F2F" w:rsidRPr="002A1ADD">
        <w:t xml:space="preserve"> now that we have received more information and costings for his course. (1½ million Kwacha for the total course).</w:t>
      </w:r>
    </w:p>
    <w:p w14:paraId="03A6D4BD" w14:textId="77777777" w:rsidR="00D82F2F" w:rsidRPr="002A1ADD" w:rsidRDefault="00D82F2F" w:rsidP="003603DD">
      <w:pPr>
        <w:pStyle w:val="ListParagraph"/>
        <w:numPr>
          <w:ilvl w:val="0"/>
          <w:numId w:val="8"/>
        </w:numPr>
        <w:rPr>
          <w:b/>
        </w:rPr>
      </w:pPr>
      <w:r w:rsidRPr="002A1ADD">
        <w:rPr>
          <w:b/>
        </w:rPr>
        <w:t>Action</w:t>
      </w:r>
      <w:r w:rsidR="003603DD" w:rsidRPr="002A1ADD">
        <w:rPr>
          <w:b/>
        </w:rPr>
        <w:t>s</w:t>
      </w:r>
      <w:r w:rsidRPr="002A1ADD">
        <w:rPr>
          <w:b/>
        </w:rPr>
        <w:t>: Aubrey</w:t>
      </w:r>
      <w:r w:rsidRPr="002A1ADD">
        <w:t xml:space="preserve"> to be encouraged to continue to apply for teacher training opportunities.</w:t>
      </w:r>
    </w:p>
    <w:p w14:paraId="323BF827" w14:textId="77777777" w:rsidR="00D82F2F" w:rsidRPr="002A1ADD" w:rsidRDefault="00D82F2F" w:rsidP="003603DD">
      <w:pPr>
        <w:pStyle w:val="ListParagraph"/>
        <w:numPr>
          <w:ilvl w:val="0"/>
          <w:numId w:val="8"/>
        </w:numPr>
      </w:pPr>
      <w:r w:rsidRPr="002A1ADD">
        <w:t>Respond to Steven’s request for support and find out when is the next possible starting date for his course.</w:t>
      </w:r>
    </w:p>
    <w:p w14:paraId="41ABD16D" w14:textId="77777777" w:rsidR="00D82F2F" w:rsidRPr="002A1ADD" w:rsidRDefault="00D82F2F" w:rsidP="003603DD">
      <w:pPr>
        <w:pStyle w:val="ListParagraph"/>
        <w:numPr>
          <w:ilvl w:val="0"/>
          <w:numId w:val="8"/>
        </w:numPr>
      </w:pPr>
      <w:r w:rsidRPr="002A1ADD">
        <w:t xml:space="preserve">Check when </w:t>
      </w:r>
      <w:r w:rsidRPr="002A1ADD">
        <w:rPr>
          <w:b/>
        </w:rPr>
        <w:t>Davy Mvula’s</w:t>
      </w:r>
      <w:r w:rsidRPr="002A1ADD">
        <w:t xml:space="preserve"> course finishes.</w:t>
      </w:r>
    </w:p>
    <w:p w14:paraId="778E1398" w14:textId="77777777" w:rsidR="00C475CF" w:rsidRPr="002A1ADD" w:rsidRDefault="00C475CF" w:rsidP="0026485D">
      <w:pPr>
        <w:rPr>
          <w:b/>
        </w:rPr>
      </w:pPr>
    </w:p>
    <w:p w14:paraId="2092959F" w14:textId="77777777" w:rsidR="00C475CF" w:rsidRPr="002A1ADD" w:rsidRDefault="00C475CF" w:rsidP="0026485D">
      <w:pPr>
        <w:rPr>
          <w:b/>
        </w:rPr>
      </w:pPr>
      <w:r w:rsidRPr="002A1ADD">
        <w:rPr>
          <w:b/>
        </w:rPr>
        <w:t>Liaison with DHS:</w:t>
      </w:r>
    </w:p>
    <w:p w14:paraId="3282C1B7" w14:textId="77777777" w:rsidR="00D82F2F" w:rsidRPr="002A1ADD" w:rsidRDefault="00D82F2F" w:rsidP="004E1429">
      <w:pPr>
        <w:pStyle w:val="ListParagraph"/>
        <w:numPr>
          <w:ilvl w:val="0"/>
          <w:numId w:val="5"/>
        </w:numPr>
      </w:pPr>
      <w:r w:rsidRPr="002A1ADD">
        <w:t>Likhubula Day fundraising run cancelled because of weather</w:t>
      </w:r>
      <w:r w:rsidR="004E1429" w:rsidRPr="002A1ADD">
        <w:t>.</w:t>
      </w:r>
      <w:r w:rsidR="00FD0EF5">
        <w:t xml:space="preserve"> Now re-scheduled for 27</w:t>
      </w:r>
      <w:r w:rsidR="00FD0EF5" w:rsidRPr="00FD0EF5">
        <w:rPr>
          <w:vertAlign w:val="superscript"/>
        </w:rPr>
        <w:t>th</w:t>
      </w:r>
      <w:r w:rsidR="00FD0EF5">
        <w:t xml:space="preserve"> November.</w:t>
      </w:r>
      <w:r w:rsidR="004E1429" w:rsidRPr="002A1ADD">
        <w:t xml:space="preserve"> BB boys presented information to Assemblies.</w:t>
      </w:r>
    </w:p>
    <w:p w14:paraId="5D4E51DC" w14:textId="77777777" w:rsidR="004E1429" w:rsidRPr="002A1ADD" w:rsidRDefault="004E1429" w:rsidP="004E1429">
      <w:pPr>
        <w:pStyle w:val="ListParagraph"/>
        <w:numPr>
          <w:ilvl w:val="0"/>
          <w:numId w:val="5"/>
        </w:numPr>
      </w:pPr>
      <w:r w:rsidRPr="002A1ADD">
        <w:t xml:space="preserve">A link teacher has been appointed – </w:t>
      </w:r>
      <w:r w:rsidRPr="002A1ADD">
        <w:rPr>
          <w:b/>
        </w:rPr>
        <w:t>Gary Connery</w:t>
      </w:r>
      <w:r w:rsidRPr="002A1ADD">
        <w:t>, who already has links with the BB.</w:t>
      </w:r>
    </w:p>
    <w:p w14:paraId="20A75099" w14:textId="77777777" w:rsidR="00586492" w:rsidRPr="002A1ADD" w:rsidRDefault="004E1429" w:rsidP="004E1429">
      <w:pPr>
        <w:pStyle w:val="ListParagraph"/>
        <w:numPr>
          <w:ilvl w:val="0"/>
          <w:numId w:val="5"/>
        </w:numPr>
      </w:pPr>
      <w:r w:rsidRPr="002A1ADD">
        <w:t>BB classrooms at Pisani School have now been completed.</w:t>
      </w:r>
    </w:p>
    <w:p w14:paraId="4DCBB1BB" w14:textId="77777777" w:rsidR="004E1429" w:rsidRPr="002A1ADD" w:rsidRDefault="004E1429" w:rsidP="007C1973"/>
    <w:p w14:paraId="1A6E3CF6" w14:textId="77777777" w:rsidR="004E1429" w:rsidRPr="002A1ADD" w:rsidRDefault="004E1429" w:rsidP="007C1973">
      <w:r w:rsidRPr="002A1ADD">
        <w:rPr>
          <w:b/>
        </w:rPr>
        <w:t xml:space="preserve">Development Shelters and Solar Pumps: </w:t>
      </w:r>
      <w:r w:rsidRPr="002A1ADD">
        <w:t>To be discussed at next meeting.</w:t>
      </w:r>
    </w:p>
    <w:p w14:paraId="12255DAC" w14:textId="77777777" w:rsidR="004E1429" w:rsidRPr="002A1ADD" w:rsidRDefault="004E1429" w:rsidP="007C1973"/>
    <w:p w14:paraId="3E873AB8" w14:textId="77777777" w:rsidR="004E1429" w:rsidRPr="002A1ADD" w:rsidRDefault="004E1429" w:rsidP="007C1973">
      <w:pPr>
        <w:rPr>
          <w:b/>
        </w:rPr>
      </w:pPr>
      <w:r w:rsidRPr="002A1ADD">
        <w:rPr>
          <w:b/>
        </w:rPr>
        <w:t>Mvano:</w:t>
      </w:r>
    </w:p>
    <w:p w14:paraId="64E47743" w14:textId="77777777" w:rsidR="004E1429" w:rsidRPr="002A1ADD" w:rsidRDefault="004E1429" w:rsidP="003603DD">
      <w:pPr>
        <w:pStyle w:val="ListParagraph"/>
        <w:numPr>
          <w:ilvl w:val="0"/>
          <w:numId w:val="7"/>
        </w:numPr>
      </w:pPr>
      <w:r w:rsidRPr="002A1ADD">
        <w:t>Information and photos were received from Mvano’s visit to Mulanje Blind School.</w:t>
      </w:r>
    </w:p>
    <w:p w14:paraId="2BC03E0D" w14:textId="77777777" w:rsidR="004E1429" w:rsidRPr="002A1ADD" w:rsidRDefault="004E1429" w:rsidP="003603DD">
      <w:pPr>
        <w:pStyle w:val="ListParagraph"/>
        <w:numPr>
          <w:ilvl w:val="0"/>
          <w:numId w:val="7"/>
        </w:numPr>
      </w:pPr>
      <w:r w:rsidRPr="002A1ADD">
        <w:t>Thanks were received from the girl bursars for the sanitary products.</w:t>
      </w:r>
    </w:p>
    <w:p w14:paraId="0919441B" w14:textId="77777777" w:rsidR="004E1429" w:rsidRPr="002A1ADD" w:rsidRDefault="004E1429" w:rsidP="007C1973"/>
    <w:p w14:paraId="295668F2" w14:textId="77777777" w:rsidR="004E1429" w:rsidRPr="002A1ADD" w:rsidRDefault="004E1429" w:rsidP="007C1973">
      <w:pPr>
        <w:rPr>
          <w:b/>
        </w:rPr>
      </w:pPr>
      <w:r w:rsidRPr="002A1ADD">
        <w:rPr>
          <w:b/>
        </w:rPr>
        <w:t xml:space="preserve">Publicity and Communication:  </w:t>
      </w:r>
    </w:p>
    <w:p w14:paraId="7304DB09" w14:textId="77777777" w:rsidR="004E1429" w:rsidRPr="002A1ADD" w:rsidRDefault="004E1429" w:rsidP="00142794">
      <w:pPr>
        <w:pStyle w:val="ListParagraph"/>
        <w:numPr>
          <w:ilvl w:val="0"/>
          <w:numId w:val="6"/>
        </w:numPr>
      </w:pPr>
      <w:r w:rsidRPr="002A1ADD">
        <w:t>Fiona has set up a WhatsApp group for the Likhubula Partnership to be accessed and used by both committees. This will reduce airtime costs for sending information. (NB information to be forwarded to Janice)</w:t>
      </w:r>
    </w:p>
    <w:p w14:paraId="1C53E148" w14:textId="77777777" w:rsidR="00142794" w:rsidRDefault="004E1429" w:rsidP="00142794">
      <w:pPr>
        <w:pStyle w:val="ListParagraph"/>
        <w:numPr>
          <w:ilvl w:val="0"/>
          <w:numId w:val="6"/>
        </w:numPr>
      </w:pPr>
      <w:r w:rsidRPr="002A1ADD">
        <w:t>All short information and pictures to come now via What’sApp with no follow-up comments required.</w:t>
      </w:r>
    </w:p>
    <w:p w14:paraId="58F6481E" w14:textId="77777777" w:rsidR="00F6211D" w:rsidRPr="002A1ADD" w:rsidRDefault="00F6211D" w:rsidP="00142794">
      <w:pPr>
        <w:pStyle w:val="ListParagraph"/>
        <w:numPr>
          <w:ilvl w:val="0"/>
          <w:numId w:val="6"/>
        </w:numPr>
      </w:pPr>
      <w:r w:rsidRPr="002A1ADD">
        <w:t>GDPR – non-responders names have been removed from mailing list.2  new table-top display boards have been purchased by Ivor and delivered; one to stay in the Cathedral and one mobile as required.</w:t>
      </w:r>
    </w:p>
    <w:p w14:paraId="7B39933E" w14:textId="77777777" w:rsidR="007C1973" w:rsidRPr="002A1ADD" w:rsidRDefault="00F6211D" w:rsidP="007C1973">
      <w:pPr>
        <w:pStyle w:val="ListParagraph"/>
        <w:numPr>
          <w:ilvl w:val="0"/>
          <w:numId w:val="6"/>
        </w:numPr>
      </w:pPr>
      <w:r w:rsidRPr="002A1ADD">
        <w:rPr>
          <w:b/>
        </w:rPr>
        <w:t>Action:</w:t>
      </w:r>
      <w:r w:rsidRPr="002A1ADD">
        <w:t xml:space="preserve"> Ivor to be remunerated from fund. </w:t>
      </w:r>
    </w:p>
    <w:p w14:paraId="6AD2A463" w14:textId="77777777" w:rsidR="007C1973" w:rsidRPr="002A1ADD" w:rsidRDefault="007C1973" w:rsidP="007C1973"/>
    <w:p w14:paraId="2DF95557" w14:textId="77777777" w:rsidR="00852B97" w:rsidRPr="002A1ADD" w:rsidRDefault="00852B97" w:rsidP="007C1973">
      <w:pPr>
        <w:rPr>
          <w:b/>
        </w:rPr>
      </w:pPr>
      <w:r w:rsidRPr="002A1ADD">
        <w:rPr>
          <w:b/>
        </w:rPr>
        <w:t>Trustee Decisions:</w:t>
      </w:r>
    </w:p>
    <w:p w14:paraId="514BA952" w14:textId="77777777" w:rsidR="00ED5D23" w:rsidRPr="002A1ADD" w:rsidRDefault="00ED5D23" w:rsidP="00ED5D23">
      <w:pPr>
        <w:pStyle w:val="ListParagraph"/>
        <w:numPr>
          <w:ilvl w:val="0"/>
          <w:numId w:val="3"/>
        </w:numPr>
      </w:pPr>
      <w:r w:rsidRPr="002A1ADD">
        <w:t>Stay with existing Malawian bank account.</w:t>
      </w:r>
    </w:p>
    <w:p w14:paraId="5EAB89E6" w14:textId="77777777" w:rsidR="00852B97" w:rsidRPr="002A1ADD" w:rsidRDefault="00852B97" w:rsidP="00852B97">
      <w:pPr>
        <w:pStyle w:val="ListParagraph"/>
        <w:numPr>
          <w:ilvl w:val="0"/>
          <w:numId w:val="2"/>
        </w:numPr>
      </w:pPr>
      <w:r w:rsidRPr="002A1ADD">
        <w:t>Provide a financial buffer of £200 in the Steering Committee Bank Account to allow for contingencies.  Committee to notify us if this falls below £100.</w:t>
      </w:r>
    </w:p>
    <w:p w14:paraId="75D637F5" w14:textId="77777777" w:rsidR="00852B97" w:rsidRPr="002A1ADD" w:rsidRDefault="00852B97" w:rsidP="00852B97">
      <w:pPr>
        <w:pStyle w:val="ListParagraph"/>
        <w:numPr>
          <w:ilvl w:val="0"/>
          <w:numId w:val="2"/>
        </w:numPr>
      </w:pPr>
      <w:r w:rsidRPr="002A1ADD">
        <w:t>Send money to cover bursar expenses for Term 2</w:t>
      </w:r>
    </w:p>
    <w:p w14:paraId="362DB86D" w14:textId="77777777" w:rsidR="00852B97" w:rsidRPr="002A1ADD" w:rsidRDefault="00852B97" w:rsidP="00852B97">
      <w:pPr>
        <w:pStyle w:val="ListParagraph"/>
        <w:numPr>
          <w:ilvl w:val="0"/>
          <w:numId w:val="2"/>
        </w:numPr>
      </w:pPr>
      <w:r w:rsidRPr="002A1ADD">
        <w:t>Support one term of training in tailoring for Lonjezo Magombo at Green Malata College. £300 approx.</w:t>
      </w:r>
    </w:p>
    <w:p w14:paraId="13090258" w14:textId="77777777" w:rsidR="00852B97" w:rsidRPr="002A1ADD" w:rsidRDefault="00852B97" w:rsidP="00852B97">
      <w:pPr>
        <w:pStyle w:val="ListParagraph"/>
        <w:numPr>
          <w:ilvl w:val="0"/>
          <w:numId w:val="2"/>
        </w:numPr>
      </w:pPr>
      <w:r w:rsidRPr="002A1ADD">
        <w:t>Budget does not allow for any further tertiary expenses just now.</w:t>
      </w:r>
    </w:p>
    <w:p w14:paraId="5BABAE27" w14:textId="77777777" w:rsidR="00F6211D" w:rsidRPr="002A1ADD" w:rsidRDefault="00F6211D" w:rsidP="00F6211D"/>
    <w:p w14:paraId="6444F33F" w14:textId="77777777" w:rsidR="00F6211D" w:rsidRPr="002A1ADD" w:rsidRDefault="00F6211D" w:rsidP="00F6211D">
      <w:r w:rsidRPr="002A1ADD">
        <w:rPr>
          <w:b/>
        </w:rPr>
        <w:t>Date of next meeting:</w:t>
      </w:r>
      <w:r w:rsidRPr="002A1ADD">
        <w:t xml:space="preserve">    8</w:t>
      </w:r>
      <w:r w:rsidRPr="002A1ADD">
        <w:rPr>
          <w:vertAlign w:val="superscript"/>
        </w:rPr>
        <w:t>th</w:t>
      </w:r>
      <w:r w:rsidRPr="002A1ADD">
        <w:t xml:space="preserve"> Jan 2020</w:t>
      </w:r>
    </w:p>
    <w:p w14:paraId="44349300" w14:textId="77777777" w:rsidR="007C1973" w:rsidRPr="002A1ADD" w:rsidRDefault="007C1973" w:rsidP="007C1973">
      <w:r w:rsidRPr="002A1ADD">
        <w:t xml:space="preserve"> </w:t>
      </w:r>
    </w:p>
    <w:p w14:paraId="2FF83C0B" w14:textId="77777777" w:rsidR="00586492" w:rsidRPr="002A1ADD" w:rsidRDefault="00F6211D" w:rsidP="00275166">
      <w:r w:rsidRPr="002A1ADD">
        <w:t xml:space="preserve"> </w:t>
      </w:r>
    </w:p>
    <w:p w14:paraId="6124520D" w14:textId="77777777" w:rsidR="00275166" w:rsidRPr="002A1ADD" w:rsidRDefault="00275166" w:rsidP="00275166"/>
    <w:p w14:paraId="496CB7AE" w14:textId="77777777" w:rsidR="00A4128A" w:rsidRPr="002A1ADD" w:rsidRDefault="00A4128A"/>
    <w:sectPr w:rsidR="00A4128A" w:rsidRPr="002A1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Times">
    <w:altName w:val="Times New Roma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D0E"/>
    <w:multiLevelType w:val="hybridMultilevel"/>
    <w:tmpl w:val="B860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60FC"/>
    <w:multiLevelType w:val="hybridMultilevel"/>
    <w:tmpl w:val="CC7C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788D"/>
    <w:multiLevelType w:val="hybridMultilevel"/>
    <w:tmpl w:val="1076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D0AAA"/>
    <w:multiLevelType w:val="hybridMultilevel"/>
    <w:tmpl w:val="6AF83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C5B6A"/>
    <w:multiLevelType w:val="hybridMultilevel"/>
    <w:tmpl w:val="15220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A685B"/>
    <w:multiLevelType w:val="hybridMultilevel"/>
    <w:tmpl w:val="86F6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1018B"/>
    <w:multiLevelType w:val="hybridMultilevel"/>
    <w:tmpl w:val="E174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03B76"/>
    <w:multiLevelType w:val="hybridMultilevel"/>
    <w:tmpl w:val="CBD8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155326">
    <w:abstractNumId w:val="6"/>
  </w:num>
  <w:num w:numId="2" w16cid:durableId="128784811">
    <w:abstractNumId w:val="1"/>
  </w:num>
  <w:num w:numId="3" w16cid:durableId="144470694">
    <w:abstractNumId w:val="5"/>
  </w:num>
  <w:num w:numId="4" w16cid:durableId="420378166">
    <w:abstractNumId w:val="3"/>
  </w:num>
  <w:num w:numId="5" w16cid:durableId="17313231">
    <w:abstractNumId w:val="2"/>
  </w:num>
  <w:num w:numId="6" w16cid:durableId="1056900072">
    <w:abstractNumId w:val="4"/>
  </w:num>
  <w:num w:numId="7" w16cid:durableId="1435784733">
    <w:abstractNumId w:val="7"/>
  </w:num>
  <w:num w:numId="8" w16cid:durableId="164011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66"/>
    <w:rsid w:val="00142794"/>
    <w:rsid w:val="0026485D"/>
    <w:rsid w:val="00275166"/>
    <w:rsid w:val="002A1ADD"/>
    <w:rsid w:val="003603DD"/>
    <w:rsid w:val="004E1429"/>
    <w:rsid w:val="00506D22"/>
    <w:rsid w:val="00586492"/>
    <w:rsid w:val="007B68EF"/>
    <w:rsid w:val="007C1973"/>
    <w:rsid w:val="00852B97"/>
    <w:rsid w:val="008B13AE"/>
    <w:rsid w:val="00A4128A"/>
    <w:rsid w:val="00A81185"/>
    <w:rsid w:val="00B33E89"/>
    <w:rsid w:val="00C475CF"/>
    <w:rsid w:val="00CC17C5"/>
    <w:rsid w:val="00D82F2F"/>
    <w:rsid w:val="00ED5D23"/>
    <w:rsid w:val="00F6211D"/>
    <w:rsid w:val="00FD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E79C"/>
  <w15:chartTrackingRefBased/>
  <w15:docId w15:val="{1509A26E-88ED-419D-95D9-6F91A11D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66"/>
    <w:pPr>
      <w:jc w:val="left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4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1A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DD"/>
    <w:rPr>
      <w:rFonts w:ascii="Segoe UI" w:eastAsia="MS Minngs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cp:lastPrinted>2019-11-07T17:13:00Z</cp:lastPrinted>
  <dcterms:created xsi:type="dcterms:W3CDTF">2023-03-19T09:31:00Z</dcterms:created>
  <dcterms:modified xsi:type="dcterms:W3CDTF">2023-03-19T09:31:00Z</dcterms:modified>
</cp:coreProperties>
</file>