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10BEA" w14:textId="77777777" w:rsidR="00275166" w:rsidRPr="003B6692" w:rsidRDefault="00275166" w:rsidP="00275166">
      <w:pPr>
        <w:rPr>
          <w:b/>
        </w:rPr>
      </w:pPr>
      <w:r w:rsidRPr="003B6692">
        <w:rPr>
          <w:b/>
        </w:rPr>
        <w:t xml:space="preserve">                      DUNBLANE – LIKHUBULA PARTNERSHIP </w:t>
      </w:r>
    </w:p>
    <w:p w14:paraId="4CB2C91A" w14:textId="77777777" w:rsidR="00275166" w:rsidRPr="003B6692" w:rsidRDefault="00275166" w:rsidP="00275166"/>
    <w:p w14:paraId="01D9D406" w14:textId="77777777" w:rsidR="00275166" w:rsidRPr="003B6692" w:rsidRDefault="00275166" w:rsidP="00275166">
      <w:r w:rsidRPr="003B6692">
        <w:rPr>
          <w:b/>
        </w:rPr>
        <w:t>A Scotland-Malawi Partnership  -  Scottish Charity Number SCO 38877</w:t>
      </w:r>
    </w:p>
    <w:p w14:paraId="1CA79B09" w14:textId="77777777" w:rsidR="00275166" w:rsidRPr="003B6692" w:rsidRDefault="00275166" w:rsidP="00275166"/>
    <w:p w14:paraId="64F36C3B" w14:textId="77777777" w:rsidR="00275166" w:rsidRPr="003B6692" w:rsidRDefault="00275166" w:rsidP="00275166">
      <w:r w:rsidRPr="003B6692">
        <w:rPr>
          <w:rFonts w:ascii="Times" w:hAnsi="Times" w:cs="Times"/>
          <w:b/>
        </w:rPr>
        <w:t xml:space="preserve">                       </w:t>
      </w:r>
      <w:r w:rsidRPr="003B6692">
        <w:rPr>
          <w:b/>
        </w:rPr>
        <w:t>Stee</w:t>
      </w:r>
      <w:r w:rsidR="00196F2C" w:rsidRPr="003B6692">
        <w:rPr>
          <w:b/>
        </w:rPr>
        <w:t xml:space="preserve">ring Committee Minutes  - </w:t>
      </w:r>
      <w:r w:rsidR="005C7BEE">
        <w:rPr>
          <w:b/>
        </w:rPr>
        <w:t>4</w:t>
      </w:r>
      <w:r w:rsidR="005C7BEE" w:rsidRPr="005C7BEE">
        <w:rPr>
          <w:b/>
          <w:vertAlign w:val="superscript"/>
        </w:rPr>
        <w:t>th</w:t>
      </w:r>
      <w:r w:rsidR="005C7BEE">
        <w:rPr>
          <w:b/>
        </w:rPr>
        <w:t xml:space="preserve"> November</w:t>
      </w:r>
      <w:r w:rsidR="00196F2C" w:rsidRPr="003B6692">
        <w:rPr>
          <w:b/>
        </w:rPr>
        <w:t xml:space="preserve"> 2020</w:t>
      </w:r>
    </w:p>
    <w:p w14:paraId="698BFA9C" w14:textId="77777777" w:rsidR="00275166" w:rsidRPr="003B6692" w:rsidRDefault="00275166" w:rsidP="00275166"/>
    <w:p w14:paraId="3A1A1115" w14:textId="77777777" w:rsidR="00196F2C" w:rsidRPr="003B6692" w:rsidRDefault="00196F2C" w:rsidP="00196F2C">
      <w:pPr>
        <w:pStyle w:val="Default"/>
        <w:spacing w:line="288" w:lineRule="auto"/>
        <w:jc w:val="center"/>
        <w:rPr>
          <w:sz w:val="24"/>
          <w:szCs w:val="24"/>
        </w:rPr>
      </w:pPr>
      <w:r w:rsidRPr="003B6692">
        <w:rPr>
          <w:rFonts w:ascii="Times New Roman" w:hAnsi="Times New Roman"/>
          <w:b/>
          <w:bCs/>
          <w:sz w:val="24"/>
          <w:szCs w:val="24"/>
        </w:rPr>
        <w:t>(Meeting held online via Zoom)</w:t>
      </w:r>
    </w:p>
    <w:p w14:paraId="150E2760" w14:textId="77777777" w:rsidR="00A4128A" w:rsidRPr="003B6692" w:rsidRDefault="00A4128A" w:rsidP="00196F2C">
      <w:pPr>
        <w:jc w:val="center"/>
      </w:pPr>
    </w:p>
    <w:p w14:paraId="5B09520F" w14:textId="77777777" w:rsidR="0066218B" w:rsidRDefault="00196F2C" w:rsidP="005C7BEE">
      <w:pPr>
        <w:pStyle w:val="ListParagraph"/>
        <w:numPr>
          <w:ilvl w:val="0"/>
          <w:numId w:val="2"/>
        </w:numPr>
      </w:pPr>
      <w:r w:rsidRPr="005C7BEE">
        <w:rPr>
          <w:b/>
        </w:rPr>
        <w:t>Attended by</w:t>
      </w:r>
      <w:r w:rsidRPr="003B6692">
        <w:t xml:space="preserve">:  </w:t>
      </w:r>
      <w:r w:rsidR="005C7BEE">
        <w:t>Stuart Brown</w:t>
      </w:r>
      <w:r w:rsidRPr="003B6692">
        <w:t xml:space="preserve"> (Chair), </w:t>
      </w:r>
      <w:r w:rsidR="005C7BEE">
        <w:t xml:space="preserve">George Bond </w:t>
      </w:r>
      <w:r w:rsidRPr="003B6692">
        <w:t xml:space="preserve">(Minutes), </w:t>
      </w:r>
      <w:r w:rsidR="005C7BEE">
        <w:t xml:space="preserve">Ann Hale, </w:t>
      </w:r>
      <w:r w:rsidRPr="003B6692">
        <w:t xml:space="preserve">Jenni Barr, </w:t>
      </w:r>
    </w:p>
    <w:p w14:paraId="0F9DEE88" w14:textId="77777777" w:rsidR="00196F2C" w:rsidRPr="003B6692" w:rsidRDefault="00196F2C" w:rsidP="0066218B">
      <w:pPr>
        <w:pStyle w:val="ListParagraph"/>
        <w:ind w:left="360"/>
      </w:pPr>
      <w:r w:rsidRPr="003B6692">
        <w:t>Fiona Anderson, Neil Kitching, Ian Brown, Ivor Butchart</w:t>
      </w:r>
      <w:r w:rsidR="005C7BEE">
        <w:t xml:space="preserve">. </w:t>
      </w:r>
    </w:p>
    <w:p w14:paraId="38D48C28" w14:textId="77777777" w:rsidR="00196F2C" w:rsidRPr="003B6692" w:rsidRDefault="00196F2C" w:rsidP="00196F2C"/>
    <w:p w14:paraId="4D11AF93" w14:textId="77777777" w:rsidR="00196F2C" w:rsidRPr="003B6692" w:rsidRDefault="00196F2C" w:rsidP="005C7BEE">
      <w:pPr>
        <w:pStyle w:val="ListParagraph"/>
        <w:numPr>
          <w:ilvl w:val="0"/>
          <w:numId w:val="2"/>
        </w:numPr>
      </w:pPr>
      <w:r w:rsidRPr="003B6692">
        <w:t xml:space="preserve">Minutes of </w:t>
      </w:r>
      <w:r w:rsidR="005C7BEE">
        <w:t>23</w:t>
      </w:r>
      <w:r w:rsidR="005C7BEE" w:rsidRPr="005C7BEE">
        <w:rPr>
          <w:vertAlign w:val="superscript"/>
        </w:rPr>
        <w:t>rd</w:t>
      </w:r>
      <w:r w:rsidR="005C7BEE">
        <w:t xml:space="preserve"> September were </w:t>
      </w:r>
      <w:r w:rsidRPr="003B6692">
        <w:t>accepted.</w:t>
      </w:r>
    </w:p>
    <w:p w14:paraId="3A897A76" w14:textId="77777777" w:rsidR="00196F2C" w:rsidRPr="003B6692" w:rsidRDefault="00196F2C" w:rsidP="00196F2C"/>
    <w:p w14:paraId="472BD576" w14:textId="77777777" w:rsidR="00196F2C" w:rsidRDefault="00196F2C" w:rsidP="005C7BEE">
      <w:pPr>
        <w:pStyle w:val="ListParagraph"/>
        <w:numPr>
          <w:ilvl w:val="0"/>
          <w:numId w:val="2"/>
        </w:numPr>
        <w:rPr>
          <w:b/>
        </w:rPr>
      </w:pPr>
      <w:r w:rsidRPr="005C7BEE">
        <w:rPr>
          <w:b/>
        </w:rPr>
        <w:t>Covid-19 Update:</w:t>
      </w:r>
    </w:p>
    <w:p w14:paraId="77A8EC7A" w14:textId="77777777" w:rsidR="00196F2C" w:rsidRPr="003B6692" w:rsidRDefault="00196F2C" w:rsidP="00196F2C"/>
    <w:p w14:paraId="2684F1A4" w14:textId="77777777" w:rsidR="006D4C31" w:rsidRDefault="0066218B" w:rsidP="00196F2C">
      <w:r>
        <w:t xml:space="preserve">Jenni proposed to use some of the recent pictures from </w:t>
      </w:r>
      <w:proofErr w:type="spellStart"/>
      <w:r>
        <w:t>Likhubula</w:t>
      </w:r>
      <w:proofErr w:type="spellEnd"/>
      <w:r>
        <w:t xml:space="preserve"> to update the articles in the </w:t>
      </w:r>
      <w:r w:rsidR="006D4C31" w:rsidRPr="003B6692">
        <w:t xml:space="preserve">Stirling Observer </w:t>
      </w:r>
      <w:r>
        <w:t xml:space="preserve">to show how the funds are being used. </w:t>
      </w:r>
      <w:r w:rsidR="00B24A07">
        <w:t>She would also share this with Ian for our website.</w:t>
      </w:r>
    </w:p>
    <w:p w14:paraId="5536FB04" w14:textId="77777777" w:rsidR="00B24A07" w:rsidRDefault="00B24A07" w:rsidP="00196F2C">
      <w:r w:rsidRPr="00B24A07">
        <w:rPr>
          <w:b/>
          <w:bCs/>
        </w:rPr>
        <w:t>Action:</w:t>
      </w:r>
      <w:r>
        <w:t xml:space="preserve"> Jenni to update Stirling Observer articles and copy to Ian.</w:t>
      </w:r>
    </w:p>
    <w:p w14:paraId="3948AB82" w14:textId="77777777" w:rsidR="00B24A07" w:rsidRPr="003B6692" w:rsidRDefault="00B24A07" w:rsidP="00196F2C"/>
    <w:p w14:paraId="33E87903" w14:textId="77777777" w:rsidR="00B24A07" w:rsidRDefault="00B24A07" w:rsidP="00196F2C">
      <w:proofErr w:type="spellStart"/>
      <w:r>
        <w:t>Likhubula</w:t>
      </w:r>
      <w:proofErr w:type="spellEnd"/>
      <w:r>
        <w:t xml:space="preserve"> has requested </w:t>
      </w:r>
      <w:r w:rsidR="006D4C31" w:rsidRPr="003B6692">
        <w:t xml:space="preserve">provision of </w:t>
      </w:r>
      <w:r>
        <w:t>another approx. 2,000</w:t>
      </w:r>
      <w:r w:rsidR="006D4C31" w:rsidRPr="003B6692">
        <w:t xml:space="preserve"> masks</w:t>
      </w:r>
      <w:r>
        <w:t xml:space="preserve"> to enable all school pupils to be given one. It was unclear however how many masks are being provided from other sources and it was agreed to ask </w:t>
      </w:r>
      <w:proofErr w:type="spellStart"/>
      <w:r>
        <w:t>Likhubula</w:t>
      </w:r>
      <w:proofErr w:type="spellEnd"/>
      <w:r>
        <w:t xml:space="preserve"> to clarify the current arrangements and confirm total requirements.</w:t>
      </w:r>
    </w:p>
    <w:p w14:paraId="7877394F" w14:textId="77777777" w:rsidR="002B75D2" w:rsidRPr="003B6692" w:rsidRDefault="002B75D2" w:rsidP="00196F2C">
      <w:r w:rsidRPr="003B6692">
        <w:rPr>
          <w:b/>
        </w:rPr>
        <w:t>Action:</w:t>
      </w:r>
      <w:r w:rsidRPr="003B6692">
        <w:t xml:space="preserve"> </w:t>
      </w:r>
      <w:r w:rsidR="00B24A07">
        <w:t xml:space="preserve">Stuart to contact </w:t>
      </w:r>
      <w:proofErr w:type="spellStart"/>
      <w:r w:rsidR="00B24A07">
        <w:t>Likhubula</w:t>
      </w:r>
      <w:proofErr w:type="spellEnd"/>
      <w:r w:rsidR="00B24A07">
        <w:t xml:space="preserve"> to confirm requirements for masks.</w:t>
      </w:r>
      <w:r w:rsidRPr="003B6692">
        <w:t xml:space="preserve"> </w:t>
      </w:r>
    </w:p>
    <w:p w14:paraId="10DE8802" w14:textId="77777777" w:rsidR="002B75D2" w:rsidRDefault="002B75D2" w:rsidP="00196F2C"/>
    <w:p w14:paraId="44147564" w14:textId="77777777" w:rsidR="00B24A07" w:rsidRDefault="00B24A07" w:rsidP="00196F2C">
      <w:r>
        <w:t xml:space="preserve">Over £500 had now been raised from the Virgin fundraising site and efforts will continue to raise funds by this means. </w:t>
      </w:r>
    </w:p>
    <w:p w14:paraId="5FE84DCD" w14:textId="77777777" w:rsidR="00B24A07" w:rsidRPr="003B6692" w:rsidRDefault="00B24A07" w:rsidP="00196F2C"/>
    <w:p w14:paraId="6DFD8E75" w14:textId="77777777" w:rsidR="002B75D2" w:rsidRDefault="002B75D2" w:rsidP="00B24A07">
      <w:pPr>
        <w:pStyle w:val="ListParagraph"/>
        <w:numPr>
          <w:ilvl w:val="0"/>
          <w:numId w:val="2"/>
        </w:numPr>
        <w:rPr>
          <w:b/>
        </w:rPr>
      </w:pPr>
      <w:r w:rsidRPr="00B24A07">
        <w:rPr>
          <w:b/>
        </w:rPr>
        <w:t>Finance:</w:t>
      </w:r>
    </w:p>
    <w:p w14:paraId="334F084E" w14:textId="77777777" w:rsidR="002C78E5" w:rsidRDefault="002C78E5" w:rsidP="002C78E5">
      <w:pPr>
        <w:rPr>
          <w:b/>
        </w:rPr>
      </w:pPr>
    </w:p>
    <w:p w14:paraId="79FE5E17" w14:textId="77777777" w:rsidR="002C78E5" w:rsidRDefault="002C78E5" w:rsidP="002C78E5">
      <w:pPr>
        <w:rPr>
          <w:bCs/>
        </w:rPr>
      </w:pPr>
      <w:r w:rsidRPr="002C78E5">
        <w:rPr>
          <w:bCs/>
        </w:rPr>
        <w:t xml:space="preserve">Neil advised £9K funds in the bank of which £6K were restricted. </w:t>
      </w:r>
      <w:r w:rsidR="00D319FA">
        <w:rPr>
          <w:bCs/>
        </w:rPr>
        <w:t xml:space="preserve">£460 from DHS with Fiona to pass to Neil. </w:t>
      </w:r>
      <w:r w:rsidRPr="002C78E5">
        <w:rPr>
          <w:bCs/>
        </w:rPr>
        <w:t xml:space="preserve">Monthly sponsorship funding was </w:t>
      </w:r>
      <w:r>
        <w:rPr>
          <w:bCs/>
        </w:rPr>
        <w:t xml:space="preserve">running at </w:t>
      </w:r>
      <w:r w:rsidRPr="002C78E5">
        <w:rPr>
          <w:bCs/>
        </w:rPr>
        <w:t>approx. £450 per month</w:t>
      </w:r>
      <w:r>
        <w:rPr>
          <w:bCs/>
        </w:rPr>
        <w:t xml:space="preserve">. Some £1800 had been sent to </w:t>
      </w:r>
      <w:proofErr w:type="spellStart"/>
      <w:r>
        <w:rPr>
          <w:bCs/>
        </w:rPr>
        <w:t>Likhubula</w:t>
      </w:r>
      <w:proofErr w:type="spellEnd"/>
      <w:r>
        <w:rPr>
          <w:bCs/>
        </w:rPr>
        <w:t xml:space="preserve"> in the last month.</w:t>
      </w:r>
    </w:p>
    <w:p w14:paraId="2E6C9CAE" w14:textId="77777777" w:rsidR="002C78E5" w:rsidRDefault="002C78E5" w:rsidP="002C78E5">
      <w:pPr>
        <w:rPr>
          <w:bCs/>
        </w:rPr>
      </w:pPr>
    </w:p>
    <w:p w14:paraId="17C390A9" w14:textId="77777777" w:rsidR="00D319FA" w:rsidRDefault="002C78E5" w:rsidP="002C78E5">
      <w:pPr>
        <w:rPr>
          <w:bCs/>
        </w:rPr>
      </w:pPr>
      <w:r>
        <w:rPr>
          <w:bCs/>
        </w:rPr>
        <w:t xml:space="preserve">The Committee agreed to review the 20/21 budget requirements for Bursars and clarify with </w:t>
      </w:r>
      <w:proofErr w:type="spellStart"/>
      <w:r>
        <w:rPr>
          <w:bCs/>
        </w:rPr>
        <w:t>Likhubula</w:t>
      </w:r>
      <w:proofErr w:type="spellEnd"/>
      <w:r>
        <w:rPr>
          <w:bCs/>
        </w:rPr>
        <w:t xml:space="preserve"> when funds will be required based on the latest plans for school opening dates. </w:t>
      </w:r>
      <w:r w:rsidR="00D319FA">
        <w:rPr>
          <w:bCs/>
        </w:rPr>
        <w:t>Ann proposed to add a line in the Bursars budget for PPE provision.</w:t>
      </w:r>
    </w:p>
    <w:p w14:paraId="449167E1" w14:textId="77777777" w:rsidR="002C78E5" w:rsidRPr="002C78E5" w:rsidRDefault="00D319FA" w:rsidP="002C78E5">
      <w:pPr>
        <w:rPr>
          <w:bCs/>
        </w:rPr>
      </w:pPr>
      <w:r w:rsidRPr="00D319FA">
        <w:rPr>
          <w:b/>
        </w:rPr>
        <w:t>Action:</w:t>
      </w:r>
      <w:r>
        <w:rPr>
          <w:bCs/>
        </w:rPr>
        <w:t xml:space="preserve"> Neil and Ian to propose 20/21 Budget and circulate to cttee for comment/approval </w:t>
      </w:r>
    </w:p>
    <w:p w14:paraId="194AFD54" w14:textId="77777777" w:rsidR="002C78E5" w:rsidRPr="002C78E5" w:rsidRDefault="002C78E5" w:rsidP="002C78E5">
      <w:pPr>
        <w:rPr>
          <w:bCs/>
        </w:rPr>
      </w:pPr>
    </w:p>
    <w:p w14:paraId="6CE54A24" w14:textId="77777777" w:rsidR="002C78E5" w:rsidRDefault="00EA4244" w:rsidP="002C78E5">
      <w:pPr>
        <w:rPr>
          <w:bCs/>
        </w:rPr>
      </w:pPr>
      <w:r w:rsidRPr="00EA4244">
        <w:rPr>
          <w:bCs/>
        </w:rPr>
        <w:t xml:space="preserve">Ian re-iterated the benefit of using the </w:t>
      </w:r>
      <w:proofErr w:type="spellStart"/>
      <w:r w:rsidRPr="00EA4244">
        <w:rPr>
          <w:bCs/>
        </w:rPr>
        <w:t>EasyFundraising</w:t>
      </w:r>
      <w:proofErr w:type="spellEnd"/>
      <w:r w:rsidRPr="00EA4244">
        <w:rPr>
          <w:bCs/>
        </w:rPr>
        <w:t xml:space="preserve"> site (</w:t>
      </w:r>
      <w:r w:rsidRPr="00EA4244">
        <w:rPr>
          <w:b/>
          <w:color w:val="0070C0"/>
          <w:u w:val="single"/>
        </w:rPr>
        <w:t>easyfundraising.org.uk</w:t>
      </w:r>
      <w:r w:rsidRPr="00EA4244">
        <w:rPr>
          <w:bCs/>
        </w:rPr>
        <w:t>) when making purchases online – each purchase via many major retail sites (</w:t>
      </w:r>
      <w:proofErr w:type="spellStart"/>
      <w:r w:rsidRPr="00EA4244">
        <w:rPr>
          <w:bCs/>
        </w:rPr>
        <w:t>eg</w:t>
      </w:r>
      <w:proofErr w:type="spellEnd"/>
      <w:r w:rsidRPr="00EA4244">
        <w:rPr>
          <w:bCs/>
        </w:rPr>
        <w:t xml:space="preserve"> Amazon, eBay) generates a small donation for </w:t>
      </w:r>
      <w:proofErr w:type="spellStart"/>
      <w:r w:rsidRPr="00EA4244">
        <w:rPr>
          <w:bCs/>
        </w:rPr>
        <w:t>Likhubula</w:t>
      </w:r>
      <w:proofErr w:type="spellEnd"/>
      <w:r w:rsidRPr="00EA4244">
        <w:rPr>
          <w:bCs/>
        </w:rPr>
        <w:t>.</w:t>
      </w:r>
    </w:p>
    <w:p w14:paraId="335A43FC" w14:textId="77777777" w:rsidR="00EA4244" w:rsidRDefault="00EA4244" w:rsidP="002C78E5">
      <w:pPr>
        <w:rPr>
          <w:bCs/>
        </w:rPr>
      </w:pPr>
    </w:p>
    <w:p w14:paraId="28EEEC98" w14:textId="77777777" w:rsidR="00EA4244" w:rsidRDefault="00EA4244" w:rsidP="002C78E5">
      <w:pPr>
        <w:rPr>
          <w:bCs/>
        </w:rPr>
      </w:pPr>
      <w:r>
        <w:rPr>
          <w:bCs/>
        </w:rPr>
        <w:t xml:space="preserve">It was noted that the BB are doing fundraising via Zoom. Fiona suggested that any urgent need for funds could perhaps be covered using our restricted funds subject to seeking BB approval </w:t>
      </w:r>
    </w:p>
    <w:p w14:paraId="70F75915" w14:textId="77777777" w:rsidR="00EA4244" w:rsidRDefault="00EA4244" w:rsidP="002C78E5">
      <w:pPr>
        <w:rPr>
          <w:bCs/>
        </w:rPr>
      </w:pPr>
    </w:p>
    <w:p w14:paraId="5C2180F9" w14:textId="77777777" w:rsidR="003B0326" w:rsidRDefault="003B0326" w:rsidP="002C78E5">
      <w:pPr>
        <w:rPr>
          <w:bCs/>
        </w:rPr>
      </w:pPr>
    </w:p>
    <w:p w14:paraId="0C5DC486" w14:textId="77777777" w:rsidR="00EA4244" w:rsidRPr="00EA4244" w:rsidRDefault="00EA4244" w:rsidP="00EA4244">
      <w:pPr>
        <w:pStyle w:val="ListParagraph"/>
        <w:numPr>
          <w:ilvl w:val="0"/>
          <w:numId w:val="2"/>
        </w:numPr>
        <w:rPr>
          <w:b/>
        </w:rPr>
      </w:pPr>
      <w:r w:rsidRPr="00EA4244">
        <w:rPr>
          <w:b/>
        </w:rPr>
        <w:t>Bursars</w:t>
      </w:r>
      <w:r w:rsidR="004B4F4A">
        <w:rPr>
          <w:b/>
        </w:rPr>
        <w:t>:</w:t>
      </w:r>
    </w:p>
    <w:p w14:paraId="04490A05" w14:textId="77777777" w:rsidR="002C78E5" w:rsidRPr="00EA4244" w:rsidRDefault="002C78E5" w:rsidP="002C78E5">
      <w:pPr>
        <w:rPr>
          <w:bCs/>
        </w:rPr>
      </w:pPr>
    </w:p>
    <w:p w14:paraId="01122448" w14:textId="77777777" w:rsidR="00792EC1" w:rsidRDefault="00EA4244" w:rsidP="00196F2C">
      <w:r>
        <w:t xml:space="preserve">It was agreed to seek clarification from </w:t>
      </w:r>
      <w:proofErr w:type="spellStart"/>
      <w:r>
        <w:t>Likhubula</w:t>
      </w:r>
      <w:proofErr w:type="spellEnd"/>
      <w:r>
        <w:t xml:space="preserve"> on the exam situation for Form 4 and plans for </w:t>
      </w:r>
      <w:r w:rsidR="004B4F4A">
        <w:t xml:space="preserve">selection of </w:t>
      </w:r>
      <w:r>
        <w:t>the next intake of 5 Bursars.</w:t>
      </w:r>
    </w:p>
    <w:p w14:paraId="3006960E" w14:textId="77777777" w:rsidR="00EA4244" w:rsidRDefault="00EA4244" w:rsidP="00196F2C">
      <w:r w:rsidRPr="00EA4244">
        <w:rPr>
          <w:b/>
          <w:bCs/>
        </w:rPr>
        <w:t>Action:</w:t>
      </w:r>
      <w:r>
        <w:t xml:space="preserve"> Stuart to include in note to </w:t>
      </w:r>
      <w:proofErr w:type="spellStart"/>
      <w:r>
        <w:t>Likhubula</w:t>
      </w:r>
      <w:proofErr w:type="spellEnd"/>
    </w:p>
    <w:p w14:paraId="07B75DE6" w14:textId="77777777" w:rsidR="004B4F4A" w:rsidRDefault="004B4F4A" w:rsidP="00196F2C"/>
    <w:p w14:paraId="2099F21F" w14:textId="77777777" w:rsidR="004B4F4A" w:rsidRDefault="004B4F4A" w:rsidP="00196F2C"/>
    <w:p w14:paraId="4CEA5BE0" w14:textId="77777777" w:rsidR="004B4F4A" w:rsidRDefault="004B4F4A" w:rsidP="004B4F4A">
      <w:pPr>
        <w:pStyle w:val="ListParagraph"/>
        <w:numPr>
          <w:ilvl w:val="0"/>
          <w:numId w:val="2"/>
        </w:numPr>
        <w:rPr>
          <w:b/>
          <w:bCs/>
        </w:rPr>
      </w:pPr>
      <w:r w:rsidRPr="004B4F4A">
        <w:rPr>
          <w:b/>
          <w:bCs/>
        </w:rPr>
        <w:t xml:space="preserve">Tertiary Education &amp; Support </w:t>
      </w:r>
    </w:p>
    <w:p w14:paraId="55D382F1" w14:textId="77777777" w:rsidR="004B4F4A" w:rsidRDefault="004B4F4A" w:rsidP="004B4F4A">
      <w:pPr>
        <w:rPr>
          <w:b/>
          <w:bCs/>
        </w:rPr>
      </w:pPr>
    </w:p>
    <w:p w14:paraId="2E53428D" w14:textId="77777777" w:rsidR="0077776F" w:rsidRDefault="004B4F4A" w:rsidP="004B4F4A">
      <w:r w:rsidRPr="004B4F4A">
        <w:t xml:space="preserve">The Committee wholeheartedly supported the </w:t>
      </w:r>
      <w:proofErr w:type="spellStart"/>
      <w:r w:rsidRPr="004B4F4A">
        <w:t>Likhubula</w:t>
      </w:r>
      <w:proofErr w:type="spellEnd"/>
      <w:r w:rsidRPr="004B4F4A">
        <w:t xml:space="preserve"> request for 270,000 MWK to provide </w:t>
      </w:r>
      <w:proofErr w:type="spellStart"/>
      <w:proofErr w:type="gramStart"/>
      <w:r w:rsidRPr="004B4F4A">
        <w:t>a</w:t>
      </w:r>
      <w:proofErr w:type="spellEnd"/>
      <w:proofErr w:type="gramEnd"/>
      <w:r w:rsidRPr="004B4F4A">
        <w:t xml:space="preserve"> </w:t>
      </w:r>
      <w:r>
        <w:t>equipment</w:t>
      </w:r>
      <w:r w:rsidRPr="004B4F4A">
        <w:t xml:space="preserve"> and materials for </w:t>
      </w:r>
      <w:proofErr w:type="spellStart"/>
      <w:r w:rsidRPr="004B4F4A">
        <w:t>Lonjezo</w:t>
      </w:r>
      <w:proofErr w:type="spellEnd"/>
      <w:r w:rsidRPr="004B4F4A">
        <w:t xml:space="preserve"> following his successful tailoring course at Green </w:t>
      </w:r>
      <w:proofErr w:type="spellStart"/>
      <w:r w:rsidRPr="004B4F4A">
        <w:t>Malata</w:t>
      </w:r>
      <w:proofErr w:type="spellEnd"/>
      <w:r w:rsidRPr="004B4F4A">
        <w:t xml:space="preserve"> college</w:t>
      </w:r>
      <w:r w:rsidR="0077776F">
        <w:t xml:space="preserve"> and noted the commendable intention by </w:t>
      </w:r>
      <w:proofErr w:type="spellStart"/>
      <w:r w:rsidR="0077776F">
        <w:t>likhubula</w:t>
      </w:r>
      <w:proofErr w:type="spellEnd"/>
      <w:r w:rsidR="0077776F">
        <w:t xml:space="preserve"> to use </w:t>
      </w:r>
      <w:proofErr w:type="spellStart"/>
      <w:r w:rsidR="0077776F">
        <w:t>Lonjezo’s</w:t>
      </w:r>
      <w:proofErr w:type="spellEnd"/>
      <w:r w:rsidR="0077776F">
        <w:t xml:space="preserve"> experience as a good example for future such initiatives by Bursars. </w:t>
      </w:r>
    </w:p>
    <w:p w14:paraId="4B2CDD62" w14:textId="77777777" w:rsidR="0077776F" w:rsidRDefault="0077776F" w:rsidP="004B4F4A"/>
    <w:p w14:paraId="1335E15B" w14:textId="77777777" w:rsidR="004B4F4A" w:rsidRDefault="004B4F4A" w:rsidP="004B4F4A">
      <w:r>
        <w:t xml:space="preserve">It was also agreed to use this successful vocational training to show DHS how their funds are being put to practical use </w:t>
      </w:r>
      <w:r w:rsidR="0077776F">
        <w:t xml:space="preserve">by Bursars </w:t>
      </w:r>
      <w:r>
        <w:t xml:space="preserve">and not necessarily being focused solely on ‘high-achievers’ </w:t>
      </w:r>
    </w:p>
    <w:p w14:paraId="151310FD" w14:textId="77777777" w:rsidR="0077776F" w:rsidRDefault="004B4F4A" w:rsidP="004B4F4A">
      <w:r w:rsidRPr="0077776F">
        <w:rPr>
          <w:b/>
          <w:bCs/>
        </w:rPr>
        <w:t>Action:</w:t>
      </w:r>
      <w:r>
        <w:t xml:space="preserve"> Ann to notify </w:t>
      </w:r>
      <w:proofErr w:type="spellStart"/>
      <w:r>
        <w:t>Likhubula</w:t>
      </w:r>
      <w:proofErr w:type="spellEnd"/>
      <w:r>
        <w:t xml:space="preserve"> via What’s App of our approval for </w:t>
      </w:r>
      <w:proofErr w:type="spellStart"/>
      <w:r>
        <w:t>Lon</w:t>
      </w:r>
      <w:r w:rsidR="0077776F">
        <w:t>j</w:t>
      </w:r>
      <w:r>
        <w:t>ezo’s</w:t>
      </w:r>
      <w:proofErr w:type="spellEnd"/>
      <w:r>
        <w:t xml:space="preserve"> funding</w:t>
      </w:r>
      <w:r w:rsidR="0077776F">
        <w:t xml:space="preserve"> and </w:t>
      </w:r>
    </w:p>
    <w:p w14:paraId="177F84D7" w14:textId="77777777" w:rsidR="004B4F4A" w:rsidRDefault="0077776F" w:rsidP="004B4F4A">
      <w:r>
        <w:t xml:space="preserve">                 request a photograph when equipment is provided</w:t>
      </w:r>
    </w:p>
    <w:p w14:paraId="1217F829" w14:textId="77777777" w:rsidR="0077776F" w:rsidRDefault="0077776F" w:rsidP="004B4F4A">
      <w:r>
        <w:t xml:space="preserve">             Neil to arrange transfer of funds to </w:t>
      </w:r>
      <w:proofErr w:type="spellStart"/>
      <w:r>
        <w:t>Likhubula</w:t>
      </w:r>
      <w:proofErr w:type="spellEnd"/>
      <w:r>
        <w:t xml:space="preserve"> as soon as possible</w:t>
      </w:r>
    </w:p>
    <w:p w14:paraId="3C97FE62" w14:textId="77777777" w:rsidR="0077776F" w:rsidRDefault="0077776F" w:rsidP="004B4F4A">
      <w:r>
        <w:t xml:space="preserve">             Fiona to advise DHS of this ‘good news’ story. </w:t>
      </w:r>
    </w:p>
    <w:p w14:paraId="2E06C600" w14:textId="77777777" w:rsidR="0077776F" w:rsidRPr="004B4F4A" w:rsidRDefault="0077776F" w:rsidP="004B4F4A">
      <w:r>
        <w:t xml:space="preserve">             Jenni to include details in her update to the Stirling Observer</w:t>
      </w:r>
    </w:p>
    <w:p w14:paraId="54E6C404" w14:textId="77777777" w:rsidR="004B4F4A" w:rsidRDefault="004B4F4A" w:rsidP="00196F2C">
      <w:pPr>
        <w:rPr>
          <w:b/>
        </w:rPr>
      </w:pPr>
    </w:p>
    <w:p w14:paraId="33FABB60" w14:textId="77777777" w:rsidR="004B4F4A" w:rsidRDefault="004B4F4A" w:rsidP="00196F2C">
      <w:pPr>
        <w:rPr>
          <w:b/>
        </w:rPr>
      </w:pPr>
    </w:p>
    <w:p w14:paraId="34F31742" w14:textId="77777777" w:rsidR="00A41FCD" w:rsidRPr="0077776F" w:rsidRDefault="00A41FCD" w:rsidP="0077776F">
      <w:pPr>
        <w:pStyle w:val="ListParagraph"/>
        <w:numPr>
          <w:ilvl w:val="0"/>
          <w:numId w:val="2"/>
        </w:numPr>
        <w:rPr>
          <w:b/>
        </w:rPr>
      </w:pPr>
      <w:proofErr w:type="spellStart"/>
      <w:r w:rsidRPr="0077776F">
        <w:rPr>
          <w:b/>
        </w:rPr>
        <w:t>Mvano</w:t>
      </w:r>
      <w:proofErr w:type="spellEnd"/>
      <w:r w:rsidRPr="0077776F">
        <w:rPr>
          <w:b/>
        </w:rPr>
        <w:t>:</w:t>
      </w:r>
    </w:p>
    <w:p w14:paraId="6CD02075" w14:textId="77777777" w:rsidR="0077776F" w:rsidRDefault="0077776F" w:rsidP="00196F2C">
      <w:pPr>
        <w:rPr>
          <w:b/>
        </w:rPr>
      </w:pPr>
    </w:p>
    <w:p w14:paraId="077A0E69" w14:textId="77777777" w:rsidR="0077776F" w:rsidRPr="0077776F" w:rsidRDefault="0077776F" w:rsidP="00196F2C">
      <w:pPr>
        <w:rPr>
          <w:bCs/>
        </w:rPr>
      </w:pPr>
      <w:r w:rsidRPr="0077776F">
        <w:rPr>
          <w:bCs/>
        </w:rPr>
        <w:t xml:space="preserve">No further news had been received on </w:t>
      </w:r>
      <w:proofErr w:type="spellStart"/>
      <w:r w:rsidRPr="0077776F">
        <w:rPr>
          <w:bCs/>
        </w:rPr>
        <w:t>Mvano</w:t>
      </w:r>
      <w:proofErr w:type="spellEnd"/>
      <w:r w:rsidRPr="0077776F">
        <w:rPr>
          <w:bCs/>
        </w:rPr>
        <w:t xml:space="preserve"> activities – Stuart will </w:t>
      </w:r>
      <w:r>
        <w:rPr>
          <w:bCs/>
        </w:rPr>
        <w:t xml:space="preserve">seek information from </w:t>
      </w:r>
      <w:proofErr w:type="spellStart"/>
      <w:r w:rsidRPr="0077776F">
        <w:rPr>
          <w:bCs/>
        </w:rPr>
        <w:t>Likhubula</w:t>
      </w:r>
      <w:proofErr w:type="spellEnd"/>
      <w:r>
        <w:rPr>
          <w:bCs/>
        </w:rPr>
        <w:t>.</w:t>
      </w:r>
    </w:p>
    <w:p w14:paraId="708786D1" w14:textId="77777777" w:rsidR="0077776F" w:rsidRPr="0077776F" w:rsidRDefault="0077776F" w:rsidP="00196F2C">
      <w:pPr>
        <w:rPr>
          <w:bCs/>
        </w:rPr>
      </w:pPr>
      <w:r w:rsidRPr="0077776F">
        <w:rPr>
          <w:b/>
        </w:rPr>
        <w:t>Action</w:t>
      </w:r>
      <w:r>
        <w:rPr>
          <w:b/>
        </w:rPr>
        <w:t xml:space="preserve">: </w:t>
      </w:r>
      <w:r w:rsidRPr="0077776F">
        <w:rPr>
          <w:bCs/>
        </w:rPr>
        <w:t>Stuart to request update</w:t>
      </w:r>
      <w:r>
        <w:rPr>
          <w:bCs/>
        </w:rPr>
        <w:t>.</w:t>
      </w:r>
    </w:p>
    <w:p w14:paraId="1A4BF45E" w14:textId="77777777" w:rsidR="0077776F" w:rsidRPr="0077776F" w:rsidRDefault="0077776F" w:rsidP="00196F2C">
      <w:pPr>
        <w:rPr>
          <w:bCs/>
        </w:rPr>
      </w:pPr>
    </w:p>
    <w:p w14:paraId="6EEA781D" w14:textId="77777777" w:rsidR="0077776F" w:rsidRPr="0077776F" w:rsidRDefault="0077776F" w:rsidP="00196F2C">
      <w:pPr>
        <w:rPr>
          <w:bCs/>
        </w:rPr>
      </w:pPr>
    </w:p>
    <w:p w14:paraId="340ED2B1" w14:textId="77777777" w:rsidR="00A41FCD" w:rsidRPr="003B6692" w:rsidRDefault="00A41FCD" w:rsidP="0077776F">
      <w:pPr>
        <w:pStyle w:val="ListParagraph"/>
        <w:numPr>
          <w:ilvl w:val="0"/>
          <w:numId w:val="2"/>
        </w:numPr>
      </w:pPr>
      <w:r w:rsidRPr="0077776F">
        <w:rPr>
          <w:b/>
        </w:rPr>
        <w:t xml:space="preserve">Publicity and Communications: </w:t>
      </w:r>
    </w:p>
    <w:p w14:paraId="37B5A858" w14:textId="77777777" w:rsidR="0077776F" w:rsidRDefault="0077776F" w:rsidP="00196F2C"/>
    <w:p w14:paraId="4F07FBDA" w14:textId="77777777" w:rsidR="00551E66" w:rsidRDefault="00551E66" w:rsidP="00196F2C">
      <w:r w:rsidRPr="003B6692">
        <w:t xml:space="preserve">Ian </w:t>
      </w:r>
      <w:r w:rsidR="0077776F">
        <w:t xml:space="preserve">has </w:t>
      </w:r>
      <w:proofErr w:type="gramStart"/>
      <w:r w:rsidRPr="003B6692">
        <w:t>invite</w:t>
      </w:r>
      <w:proofErr w:type="gramEnd"/>
      <w:r w:rsidRPr="003B6692">
        <w:t xml:space="preserve"> a representative </w:t>
      </w:r>
      <w:r w:rsidR="003611B4">
        <w:t xml:space="preserve">from another Scotland- Malawi partnership </w:t>
      </w:r>
      <w:r w:rsidRPr="003B6692">
        <w:t>to join us on Zoom to share information, ideas and experience.</w:t>
      </w:r>
      <w:r w:rsidR="003611B4">
        <w:t xml:space="preserve"> A </w:t>
      </w:r>
      <w:proofErr w:type="gramStart"/>
      <w:r w:rsidR="003611B4">
        <w:t>responses</w:t>
      </w:r>
      <w:proofErr w:type="gramEnd"/>
      <w:r w:rsidR="003611B4">
        <w:t xml:space="preserve"> was awaited</w:t>
      </w:r>
    </w:p>
    <w:p w14:paraId="0055C9C5" w14:textId="77777777" w:rsidR="003611B4" w:rsidRDefault="003611B4" w:rsidP="00196F2C">
      <w:r w:rsidRPr="003611B4">
        <w:rPr>
          <w:b/>
          <w:bCs/>
        </w:rPr>
        <w:t>PMN:</w:t>
      </w:r>
      <w:r>
        <w:t xml:space="preserve"> </w:t>
      </w:r>
      <w:proofErr w:type="spellStart"/>
      <w:r>
        <w:t>Mr</w:t>
      </w:r>
      <w:proofErr w:type="spellEnd"/>
      <w:r>
        <w:t xml:space="preserve"> Denis Robson from a partnership linked to </w:t>
      </w:r>
      <w:proofErr w:type="spellStart"/>
      <w:r>
        <w:t>Thondwe</w:t>
      </w:r>
      <w:proofErr w:type="spellEnd"/>
      <w:r>
        <w:t>, Malawi will join us for our next mee</w:t>
      </w:r>
      <w:r w:rsidR="003B0326">
        <w:t>ting. (</w:t>
      </w:r>
      <w:proofErr w:type="spellStart"/>
      <w:r w:rsidR="003B0326">
        <w:t>Thondwe</w:t>
      </w:r>
      <w:proofErr w:type="spellEnd"/>
      <w:r w:rsidR="003B0326">
        <w:t xml:space="preserve"> is approx. 45 miles by car North of </w:t>
      </w:r>
      <w:proofErr w:type="spellStart"/>
      <w:r w:rsidR="003B0326">
        <w:t>Likhubula</w:t>
      </w:r>
      <w:proofErr w:type="spellEnd"/>
      <w:r w:rsidR="003B0326">
        <w:t>).</w:t>
      </w:r>
    </w:p>
    <w:p w14:paraId="762A296F" w14:textId="77777777" w:rsidR="003B0326" w:rsidRPr="003B6692" w:rsidRDefault="003B0326" w:rsidP="00196F2C"/>
    <w:p w14:paraId="4A84813C" w14:textId="77777777" w:rsidR="00551E66" w:rsidRPr="003B6692" w:rsidRDefault="00551E66" w:rsidP="00196F2C"/>
    <w:p w14:paraId="585EB10A" w14:textId="77777777" w:rsidR="00551E66" w:rsidRDefault="00551E66" w:rsidP="003B0326">
      <w:pPr>
        <w:pStyle w:val="ListParagraph"/>
        <w:numPr>
          <w:ilvl w:val="0"/>
          <w:numId w:val="2"/>
        </w:numPr>
      </w:pPr>
      <w:r w:rsidRPr="003B0326">
        <w:rPr>
          <w:b/>
        </w:rPr>
        <w:t xml:space="preserve">Safeguarding Policy : </w:t>
      </w:r>
      <w:r w:rsidRPr="003B6692">
        <w:t>Standing item on agenda.</w:t>
      </w:r>
      <w:r w:rsidR="0021188D">
        <w:t xml:space="preserve"> No issues raised. </w:t>
      </w:r>
    </w:p>
    <w:p w14:paraId="43BAA918" w14:textId="77777777" w:rsidR="003B0326" w:rsidRDefault="003B0326" w:rsidP="003B0326"/>
    <w:p w14:paraId="6AF5DD1A" w14:textId="77777777" w:rsidR="003B0326" w:rsidRDefault="003B0326" w:rsidP="003B0326"/>
    <w:p w14:paraId="7530110C" w14:textId="77777777" w:rsidR="003B0326" w:rsidRDefault="003B0326" w:rsidP="003B0326"/>
    <w:p w14:paraId="500AFB0F" w14:textId="77777777" w:rsidR="003B0326" w:rsidRDefault="003B0326" w:rsidP="003B0326"/>
    <w:p w14:paraId="504E5879" w14:textId="77777777" w:rsidR="003B0326" w:rsidRDefault="003B0326" w:rsidP="003B0326"/>
    <w:p w14:paraId="68A4F49E" w14:textId="77777777" w:rsidR="009E5B7B" w:rsidRDefault="009E5B7B" w:rsidP="003B0326"/>
    <w:p w14:paraId="1B49495C" w14:textId="77777777" w:rsidR="003B0326" w:rsidRDefault="009E5B7B" w:rsidP="009E5B7B">
      <w:pPr>
        <w:pStyle w:val="ListParagraph"/>
        <w:numPr>
          <w:ilvl w:val="0"/>
          <w:numId w:val="2"/>
        </w:numPr>
      </w:pPr>
      <w:r w:rsidRPr="009E5B7B">
        <w:rPr>
          <w:b/>
          <w:bCs/>
        </w:rPr>
        <w:t>Trustee Decisions</w:t>
      </w:r>
      <w:r>
        <w:t>:</w:t>
      </w:r>
    </w:p>
    <w:p w14:paraId="659020D7" w14:textId="77777777" w:rsidR="009E5B7B" w:rsidRDefault="009E5B7B" w:rsidP="009E5B7B">
      <w:pPr>
        <w:pStyle w:val="ListParagraph"/>
        <w:numPr>
          <w:ilvl w:val="0"/>
          <w:numId w:val="3"/>
        </w:numPr>
      </w:pPr>
      <w:r>
        <w:t xml:space="preserve">Agreed to provide 270,000 MWK to purchase equipment and materials for </w:t>
      </w:r>
      <w:proofErr w:type="spellStart"/>
      <w:r>
        <w:t>Lonjezo’s</w:t>
      </w:r>
      <w:proofErr w:type="spellEnd"/>
      <w:r>
        <w:t xml:space="preserve"> tailoring business.</w:t>
      </w:r>
    </w:p>
    <w:p w14:paraId="6548D0D0" w14:textId="77777777" w:rsidR="009E5B7B" w:rsidRPr="003B6692" w:rsidRDefault="009E5B7B" w:rsidP="009E5B7B">
      <w:pPr>
        <w:pStyle w:val="ListParagraph"/>
      </w:pPr>
      <w:r>
        <w:t xml:space="preserve"> </w:t>
      </w:r>
    </w:p>
    <w:p w14:paraId="357FAD4E" w14:textId="77777777" w:rsidR="00551E66" w:rsidRPr="003B6692" w:rsidRDefault="00551E66" w:rsidP="00196F2C"/>
    <w:p w14:paraId="7E2858D5" w14:textId="77777777" w:rsidR="003B0326" w:rsidRPr="003B0326" w:rsidRDefault="00551E66" w:rsidP="003B0326">
      <w:pPr>
        <w:pStyle w:val="ListParagraph"/>
        <w:numPr>
          <w:ilvl w:val="0"/>
          <w:numId w:val="2"/>
        </w:numPr>
      </w:pPr>
      <w:r w:rsidRPr="003B0326">
        <w:rPr>
          <w:b/>
        </w:rPr>
        <w:t xml:space="preserve">AOB: </w:t>
      </w:r>
    </w:p>
    <w:p w14:paraId="6CE4D8DD" w14:textId="77777777" w:rsidR="003B0326" w:rsidRDefault="003B0326" w:rsidP="003B0326"/>
    <w:p w14:paraId="22608F4C" w14:textId="77777777" w:rsidR="009E5B7B" w:rsidRDefault="003B0326" w:rsidP="009E5B7B">
      <w:pPr>
        <w:pStyle w:val="ListParagraph"/>
        <w:numPr>
          <w:ilvl w:val="0"/>
          <w:numId w:val="3"/>
        </w:numPr>
      </w:pPr>
      <w:r>
        <w:t>The Committee noted with great sadness the death of Graham Stewart, silversmith</w:t>
      </w:r>
      <w:r w:rsidR="009E5B7B">
        <w:t xml:space="preserve">. </w:t>
      </w:r>
      <w:r>
        <w:t xml:space="preserve">In particular they recalled his very generous donations of silverware for </w:t>
      </w:r>
      <w:proofErr w:type="spellStart"/>
      <w:r>
        <w:t>Likhubula</w:t>
      </w:r>
      <w:proofErr w:type="spellEnd"/>
      <w:r>
        <w:t xml:space="preserve"> </w:t>
      </w:r>
      <w:r w:rsidR="009E5B7B">
        <w:t xml:space="preserve">in the early years of our Partnership with Malawi. The Committee expressed its condolences to his wife, family and many friends and agreed to notify </w:t>
      </w:r>
      <w:proofErr w:type="spellStart"/>
      <w:r w:rsidR="009E5B7B">
        <w:t>Likhubula</w:t>
      </w:r>
      <w:proofErr w:type="spellEnd"/>
      <w:r w:rsidR="009E5B7B">
        <w:t xml:space="preserve"> of his passing.</w:t>
      </w:r>
    </w:p>
    <w:p w14:paraId="6D661792" w14:textId="77777777" w:rsidR="003B0326" w:rsidRDefault="009E5B7B" w:rsidP="003B0326">
      <w:r>
        <w:rPr>
          <w:b/>
          <w:bCs/>
        </w:rPr>
        <w:t xml:space="preserve">            </w:t>
      </w:r>
      <w:r w:rsidRPr="009E5B7B">
        <w:rPr>
          <w:b/>
          <w:bCs/>
        </w:rPr>
        <w:t>Action:</w:t>
      </w:r>
      <w:r>
        <w:t xml:space="preserve"> Stuart to include in note to </w:t>
      </w:r>
      <w:proofErr w:type="spellStart"/>
      <w:r>
        <w:t>Likhubula</w:t>
      </w:r>
      <w:proofErr w:type="spellEnd"/>
      <w:r>
        <w:t xml:space="preserve">.  </w:t>
      </w:r>
    </w:p>
    <w:p w14:paraId="00A32864" w14:textId="77777777" w:rsidR="009E5B7B" w:rsidRDefault="009E5B7B" w:rsidP="003B0326"/>
    <w:p w14:paraId="0E512A9F" w14:textId="77777777" w:rsidR="009E5B7B" w:rsidRPr="003B0326" w:rsidRDefault="009E5B7B" w:rsidP="009E5B7B">
      <w:pPr>
        <w:pStyle w:val="ListParagraph"/>
        <w:numPr>
          <w:ilvl w:val="0"/>
          <w:numId w:val="3"/>
        </w:numPr>
      </w:pPr>
      <w:r>
        <w:t xml:space="preserve">Jenni noted that the </w:t>
      </w:r>
      <w:proofErr w:type="spellStart"/>
      <w:r>
        <w:t>Maimie</w:t>
      </w:r>
      <w:proofErr w:type="spellEnd"/>
      <w:r>
        <w:t xml:space="preserve"> Martin fund were still planning to do some fundraising with us next summer </w:t>
      </w:r>
    </w:p>
    <w:p w14:paraId="5ADCC245" w14:textId="77777777" w:rsidR="003B0326" w:rsidRDefault="003B0326" w:rsidP="003B0326">
      <w:pPr>
        <w:pStyle w:val="ListParagraph"/>
      </w:pPr>
    </w:p>
    <w:p w14:paraId="6215B25C" w14:textId="77777777" w:rsidR="003B0326" w:rsidRDefault="003B0326" w:rsidP="003B0326"/>
    <w:p w14:paraId="75685B1F" w14:textId="77777777" w:rsidR="002860C1" w:rsidRPr="003B6692" w:rsidRDefault="002860C1" w:rsidP="00196F2C"/>
    <w:p w14:paraId="3F7C9D16" w14:textId="77777777" w:rsidR="002860C1" w:rsidRPr="003B6692" w:rsidRDefault="009E5B7B" w:rsidP="009E5B7B">
      <w:pPr>
        <w:pStyle w:val="ListParagraph"/>
        <w:numPr>
          <w:ilvl w:val="0"/>
          <w:numId w:val="2"/>
        </w:numPr>
      </w:pPr>
      <w:r>
        <w:rPr>
          <w:b/>
        </w:rPr>
        <w:t xml:space="preserve">Date of </w:t>
      </w:r>
      <w:r w:rsidR="002860C1" w:rsidRPr="009E5B7B">
        <w:rPr>
          <w:b/>
        </w:rPr>
        <w:t xml:space="preserve">Next Meeting:  </w:t>
      </w:r>
      <w:r w:rsidR="002860C1" w:rsidRPr="003B6692">
        <w:t xml:space="preserve">Wed </w:t>
      </w:r>
      <w:r>
        <w:t>6</w:t>
      </w:r>
      <w:r w:rsidRPr="009E5B7B">
        <w:rPr>
          <w:vertAlign w:val="superscript"/>
        </w:rPr>
        <w:t>th</w:t>
      </w:r>
      <w:r>
        <w:t xml:space="preserve"> Jan</w:t>
      </w:r>
      <w:r w:rsidR="002860C1" w:rsidRPr="003B6692">
        <w:t xml:space="preserve"> 202</w:t>
      </w:r>
      <w:r>
        <w:t xml:space="preserve">1. Ivor to chair. </w:t>
      </w:r>
    </w:p>
    <w:p w14:paraId="2AA33354" w14:textId="77777777" w:rsidR="002860C1" w:rsidRPr="003B6692" w:rsidRDefault="002860C1" w:rsidP="00196F2C"/>
    <w:p w14:paraId="51F4EB4A" w14:textId="77777777" w:rsidR="002860C1" w:rsidRPr="003B6692" w:rsidRDefault="002860C1" w:rsidP="009E5B7B">
      <w:pPr>
        <w:pStyle w:val="ListParagraph"/>
      </w:pPr>
    </w:p>
    <w:sectPr w:rsidR="002860C1" w:rsidRPr="003B6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5002EFF" w:usb1="C000E47F" w:usb2="0000002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F384B"/>
    <w:multiLevelType w:val="hybridMultilevel"/>
    <w:tmpl w:val="97CCDCB4"/>
    <w:lvl w:ilvl="0" w:tplc="9A0C5606">
      <w:start w:val="10"/>
      <w:numFmt w:val="bullet"/>
      <w:lvlText w:val="-"/>
      <w:lvlJc w:val="left"/>
      <w:pPr>
        <w:ind w:left="720" w:hanging="360"/>
      </w:pPr>
      <w:rPr>
        <w:rFonts w:ascii="Times New Roman" w:eastAsia="MS Minng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B330C"/>
    <w:multiLevelType w:val="hybridMultilevel"/>
    <w:tmpl w:val="33C8CA5A"/>
    <w:lvl w:ilvl="0" w:tplc="6DACF30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8FE1FD0"/>
    <w:multiLevelType w:val="hybridMultilevel"/>
    <w:tmpl w:val="4344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452088">
    <w:abstractNumId w:val="2"/>
  </w:num>
  <w:num w:numId="2" w16cid:durableId="1562521034">
    <w:abstractNumId w:val="1"/>
  </w:num>
  <w:num w:numId="3" w16cid:durableId="137148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66"/>
    <w:rsid w:val="00196F2C"/>
    <w:rsid w:val="0021188D"/>
    <w:rsid w:val="00270A08"/>
    <w:rsid w:val="00275166"/>
    <w:rsid w:val="002860C1"/>
    <w:rsid w:val="002B75D2"/>
    <w:rsid w:val="002C78E5"/>
    <w:rsid w:val="003611B4"/>
    <w:rsid w:val="003B0326"/>
    <w:rsid w:val="003B6692"/>
    <w:rsid w:val="003E0080"/>
    <w:rsid w:val="004B4F4A"/>
    <w:rsid w:val="00551E66"/>
    <w:rsid w:val="005C7BEE"/>
    <w:rsid w:val="0066218B"/>
    <w:rsid w:val="006D4C31"/>
    <w:rsid w:val="0077776F"/>
    <w:rsid w:val="00792EC1"/>
    <w:rsid w:val="0089533C"/>
    <w:rsid w:val="009733F1"/>
    <w:rsid w:val="009E5B7B"/>
    <w:rsid w:val="00A4128A"/>
    <w:rsid w:val="00A41FCD"/>
    <w:rsid w:val="00B24A07"/>
    <w:rsid w:val="00D319FA"/>
    <w:rsid w:val="00DC6BE2"/>
    <w:rsid w:val="00EA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559EE"/>
  <w15:chartTrackingRefBased/>
  <w15:docId w15:val="{1509A26E-88ED-419D-95D9-6F91A11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6F2C"/>
    <w:pPr>
      <w:jc w:val="left"/>
    </w:pPr>
    <w:rPr>
      <w:rFonts w:ascii="Helvetica Neue" w:eastAsia="Arial Unicode MS" w:hAnsi="Helvetica Neue" w:cs="Arial Unicode MS"/>
      <w:color w:val="000000"/>
    </w:rPr>
  </w:style>
  <w:style w:type="paragraph" w:styleId="ListParagraph">
    <w:name w:val="List Paragraph"/>
    <w:basedOn w:val="Normal"/>
    <w:uiPriority w:val="34"/>
    <w:qFormat/>
    <w:rsid w:val="002860C1"/>
    <w:pPr>
      <w:ind w:left="720"/>
      <w:contextualSpacing/>
    </w:pPr>
  </w:style>
  <w:style w:type="paragraph" w:styleId="BalloonText">
    <w:name w:val="Balloon Text"/>
    <w:basedOn w:val="Normal"/>
    <w:link w:val="BalloonTextChar"/>
    <w:uiPriority w:val="99"/>
    <w:semiHidden/>
    <w:unhideWhenUsed/>
    <w:rsid w:val="003B6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692"/>
    <w:rPr>
      <w:rFonts w:ascii="Segoe UI" w:eastAsia="MS Minngs"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cp:lastPrinted>2020-09-23T21:14:00Z</cp:lastPrinted>
  <dcterms:created xsi:type="dcterms:W3CDTF">2023-03-19T09:38:00Z</dcterms:created>
  <dcterms:modified xsi:type="dcterms:W3CDTF">2023-03-19T09:38:00Z</dcterms:modified>
</cp:coreProperties>
</file>