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8AAE" w14:textId="77777777" w:rsidR="00275166" w:rsidRPr="003B6692" w:rsidRDefault="00275166" w:rsidP="00275166">
      <w:pPr>
        <w:rPr>
          <w:b/>
        </w:rPr>
      </w:pPr>
      <w:r w:rsidRPr="003B6692">
        <w:rPr>
          <w:b/>
        </w:rPr>
        <w:t xml:space="preserve">                      DUNBLANE – LIKHUBULA PARTNERSHIP </w:t>
      </w:r>
    </w:p>
    <w:p w14:paraId="42B3FB0B" w14:textId="77777777" w:rsidR="00275166" w:rsidRPr="003B6692" w:rsidRDefault="00275166" w:rsidP="00275166"/>
    <w:p w14:paraId="0DB2B9EE" w14:textId="77777777" w:rsidR="00275166" w:rsidRPr="003B6692" w:rsidRDefault="00275166" w:rsidP="00275166">
      <w:r w:rsidRPr="003B6692">
        <w:rPr>
          <w:b/>
        </w:rPr>
        <w:t>A Scotland-Malawi Partnership  -  Scottish Charity Number SCO 38877</w:t>
      </w:r>
    </w:p>
    <w:p w14:paraId="1C938647" w14:textId="77777777" w:rsidR="00275166" w:rsidRPr="003B6692" w:rsidRDefault="00275166" w:rsidP="00275166"/>
    <w:p w14:paraId="629308B7" w14:textId="0C220EA2" w:rsidR="00275166" w:rsidRPr="003B6692" w:rsidRDefault="00275166" w:rsidP="00275166">
      <w:r w:rsidRPr="003B6692">
        <w:rPr>
          <w:rFonts w:ascii="Times" w:hAnsi="Times" w:cs="Times"/>
          <w:b/>
        </w:rPr>
        <w:t xml:space="preserve">                       </w:t>
      </w:r>
      <w:r w:rsidRPr="003B6692">
        <w:rPr>
          <w:b/>
        </w:rPr>
        <w:t>Stee</w:t>
      </w:r>
      <w:r w:rsidR="00196F2C" w:rsidRPr="003B6692">
        <w:rPr>
          <w:b/>
        </w:rPr>
        <w:t xml:space="preserve">ring Committee Minutes  - </w:t>
      </w:r>
      <w:r w:rsidR="008B6A5C">
        <w:rPr>
          <w:b/>
        </w:rPr>
        <w:t>6</w:t>
      </w:r>
      <w:r w:rsidR="008B6A5C" w:rsidRPr="008B6A5C">
        <w:rPr>
          <w:b/>
          <w:vertAlign w:val="superscript"/>
        </w:rPr>
        <w:t>TH</w:t>
      </w:r>
      <w:r w:rsidR="008B6A5C">
        <w:rPr>
          <w:b/>
        </w:rPr>
        <w:t xml:space="preserve"> January</w:t>
      </w:r>
      <w:r w:rsidR="00196F2C" w:rsidRPr="003B6692">
        <w:rPr>
          <w:b/>
        </w:rPr>
        <w:t xml:space="preserve"> 202</w:t>
      </w:r>
      <w:r w:rsidR="008B6A5C">
        <w:rPr>
          <w:b/>
        </w:rPr>
        <w:t>1</w:t>
      </w:r>
    </w:p>
    <w:p w14:paraId="3DC233CA" w14:textId="77777777" w:rsidR="00275166" w:rsidRPr="003B6692" w:rsidRDefault="00275166" w:rsidP="00275166"/>
    <w:p w14:paraId="5E49A805" w14:textId="77777777" w:rsidR="00196F2C" w:rsidRPr="003B6692" w:rsidRDefault="00196F2C" w:rsidP="00196F2C">
      <w:pPr>
        <w:pStyle w:val="Default"/>
        <w:spacing w:line="288" w:lineRule="auto"/>
        <w:jc w:val="center"/>
        <w:rPr>
          <w:sz w:val="24"/>
          <w:szCs w:val="24"/>
        </w:rPr>
      </w:pPr>
      <w:r w:rsidRPr="003B6692">
        <w:rPr>
          <w:rFonts w:ascii="Times New Roman" w:hAnsi="Times New Roman"/>
          <w:b/>
          <w:bCs/>
          <w:sz w:val="24"/>
          <w:szCs w:val="24"/>
        </w:rPr>
        <w:t>(Meeting held online via Zoom)</w:t>
      </w:r>
    </w:p>
    <w:p w14:paraId="4ABFA746" w14:textId="77777777" w:rsidR="00A4128A" w:rsidRPr="003B6692" w:rsidRDefault="00A4128A" w:rsidP="00196F2C">
      <w:pPr>
        <w:jc w:val="center"/>
      </w:pPr>
    </w:p>
    <w:p w14:paraId="35811201" w14:textId="73C04175" w:rsidR="0066218B" w:rsidRDefault="00196F2C" w:rsidP="005C7BEE">
      <w:pPr>
        <w:pStyle w:val="ListParagraph"/>
        <w:numPr>
          <w:ilvl w:val="0"/>
          <w:numId w:val="2"/>
        </w:numPr>
      </w:pPr>
      <w:r w:rsidRPr="005C7BEE">
        <w:rPr>
          <w:b/>
        </w:rPr>
        <w:t>Attended by</w:t>
      </w:r>
      <w:r w:rsidRPr="003B6692">
        <w:t xml:space="preserve">:  </w:t>
      </w:r>
      <w:r w:rsidR="008B6A5C">
        <w:t>Ivor Butchart</w:t>
      </w:r>
      <w:r w:rsidRPr="003B6692">
        <w:t xml:space="preserve"> (Chair), </w:t>
      </w:r>
      <w:r w:rsidR="005C7BEE">
        <w:t xml:space="preserve">George Bond </w:t>
      </w:r>
      <w:r w:rsidRPr="003B6692">
        <w:t xml:space="preserve">(Minutes), </w:t>
      </w:r>
      <w:r w:rsidR="005C7BEE">
        <w:t xml:space="preserve">Ann Hale, </w:t>
      </w:r>
      <w:r w:rsidRPr="003B6692">
        <w:t xml:space="preserve">Jenni Barr, </w:t>
      </w:r>
    </w:p>
    <w:p w14:paraId="5B580150" w14:textId="77777777" w:rsidR="008B6A5C" w:rsidRDefault="00196F2C" w:rsidP="0066218B">
      <w:pPr>
        <w:pStyle w:val="ListParagraph"/>
        <w:ind w:left="360"/>
      </w:pPr>
      <w:r w:rsidRPr="003B6692">
        <w:t xml:space="preserve">Fiona Anderson, Neil Kitching, Ian Brown, </w:t>
      </w:r>
      <w:r w:rsidR="008B6A5C">
        <w:t>Stuart Brown</w:t>
      </w:r>
    </w:p>
    <w:p w14:paraId="13D1AAF4" w14:textId="77777777" w:rsidR="008B6A5C" w:rsidRDefault="008B6A5C" w:rsidP="0066218B">
      <w:pPr>
        <w:pStyle w:val="ListParagraph"/>
        <w:ind w:left="360"/>
      </w:pPr>
    </w:p>
    <w:p w14:paraId="339C8795" w14:textId="6BC3E076" w:rsidR="00196F2C" w:rsidRDefault="008B6A5C" w:rsidP="0066218B">
      <w:pPr>
        <w:pStyle w:val="ListParagraph"/>
        <w:ind w:left="360"/>
      </w:pPr>
      <w:r w:rsidRPr="008B6A5C">
        <w:rPr>
          <w:b/>
          <w:bCs/>
        </w:rPr>
        <w:t>Apologies</w:t>
      </w:r>
      <w:r>
        <w:t xml:space="preserve"> – Iain Smith</w:t>
      </w:r>
      <w:r w:rsidR="005C7BEE">
        <w:t xml:space="preserve">. </w:t>
      </w:r>
    </w:p>
    <w:p w14:paraId="5486FEF5" w14:textId="77777777" w:rsidR="006E5B58" w:rsidRPr="003B6692" w:rsidRDefault="006E5B58" w:rsidP="0066218B">
      <w:pPr>
        <w:pStyle w:val="ListParagraph"/>
        <w:ind w:left="360"/>
      </w:pPr>
    </w:p>
    <w:p w14:paraId="170A2317" w14:textId="77777777" w:rsidR="00196F2C" w:rsidRPr="003B6692" w:rsidRDefault="00196F2C" w:rsidP="00196F2C"/>
    <w:p w14:paraId="7AF0F987" w14:textId="062D0E84" w:rsidR="00196F2C" w:rsidRDefault="00196F2C" w:rsidP="005C7BEE">
      <w:pPr>
        <w:pStyle w:val="ListParagraph"/>
        <w:numPr>
          <w:ilvl w:val="0"/>
          <w:numId w:val="2"/>
        </w:numPr>
      </w:pPr>
      <w:r w:rsidRPr="003B6692">
        <w:t xml:space="preserve">Minutes of </w:t>
      </w:r>
      <w:r w:rsidR="008B6A5C">
        <w:t>4</w:t>
      </w:r>
      <w:r w:rsidR="008B6A5C" w:rsidRPr="008B6A5C">
        <w:rPr>
          <w:vertAlign w:val="superscript"/>
        </w:rPr>
        <w:t>th</w:t>
      </w:r>
      <w:r w:rsidR="008B6A5C">
        <w:t xml:space="preserve"> Nov 2020 </w:t>
      </w:r>
      <w:r w:rsidR="005C7BEE">
        <w:t xml:space="preserve">were </w:t>
      </w:r>
      <w:r w:rsidRPr="003B6692">
        <w:t>accepted.</w:t>
      </w:r>
    </w:p>
    <w:p w14:paraId="6323B42C" w14:textId="77777777" w:rsidR="006E5B58" w:rsidRDefault="006E5B58" w:rsidP="006E5B58">
      <w:pPr>
        <w:pStyle w:val="ListParagraph"/>
        <w:ind w:left="360"/>
      </w:pPr>
    </w:p>
    <w:p w14:paraId="0F237465" w14:textId="0B61A200" w:rsidR="008B6A5C" w:rsidRDefault="008B6A5C" w:rsidP="008B6A5C"/>
    <w:p w14:paraId="3B909605" w14:textId="1A5B0D60" w:rsidR="008B6A5C" w:rsidRDefault="008B6A5C" w:rsidP="008B6A5C">
      <w:pPr>
        <w:pStyle w:val="ListParagraph"/>
        <w:numPr>
          <w:ilvl w:val="0"/>
          <w:numId w:val="2"/>
        </w:numPr>
        <w:rPr>
          <w:b/>
          <w:bCs/>
        </w:rPr>
      </w:pPr>
      <w:r>
        <w:rPr>
          <w:b/>
          <w:bCs/>
        </w:rPr>
        <w:t xml:space="preserve">IWT – </w:t>
      </w:r>
      <w:proofErr w:type="spellStart"/>
      <w:r>
        <w:rPr>
          <w:b/>
          <w:bCs/>
        </w:rPr>
        <w:t>Thondwe</w:t>
      </w:r>
      <w:proofErr w:type="spellEnd"/>
      <w:r>
        <w:rPr>
          <w:b/>
          <w:bCs/>
        </w:rPr>
        <w:t xml:space="preserve"> Link </w:t>
      </w:r>
    </w:p>
    <w:p w14:paraId="7BA5066D" w14:textId="77777777" w:rsidR="008B6A5C" w:rsidRPr="008B6A5C" w:rsidRDefault="008B6A5C" w:rsidP="008B6A5C">
      <w:pPr>
        <w:pStyle w:val="ListParagraph"/>
        <w:rPr>
          <w:b/>
          <w:bCs/>
        </w:rPr>
      </w:pPr>
    </w:p>
    <w:p w14:paraId="2DFD0B8A" w14:textId="77777777" w:rsidR="00003CE5" w:rsidRDefault="008B6A5C" w:rsidP="008B6A5C">
      <w:r w:rsidRPr="00003CE5">
        <w:t xml:space="preserve">Denis Robson gave a presentation describing the link between IWT (Innerleithen, </w:t>
      </w:r>
      <w:proofErr w:type="spellStart"/>
      <w:r w:rsidRPr="00003CE5">
        <w:t>Traquair</w:t>
      </w:r>
      <w:proofErr w:type="spellEnd"/>
      <w:r w:rsidRPr="00003CE5">
        <w:t xml:space="preserve"> </w:t>
      </w:r>
      <w:proofErr w:type="spellStart"/>
      <w:r w:rsidRPr="00003CE5">
        <w:t>Walkerburn</w:t>
      </w:r>
      <w:proofErr w:type="spellEnd"/>
      <w:r w:rsidRPr="00003CE5">
        <w:t xml:space="preserve">) and </w:t>
      </w:r>
      <w:proofErr w:type="spellStart"/>
      <w:r w:rsidRPr="00003CE5">
        <w:t>Thondwe</w:t>
      </w:r>
      <w:proofErr w:type="spellEnd"/>
      <w:r w:rsidRPr="00003CE5">
        <w:t xml:space="preserve"> Malawi</w:t>
      </w:r>
      <w:r w:rsidR="00003CE5" w:rsidRPr="00003CE5">
        <w:t xml:space="preserve">, their aims an objectives and projects undertaken in Malawi </w:t>
      </w:r>
      <w:proofErr w:type="spellStart"/>
      <w:r w:rsidR="00003CE5" w:rsidRPr="00003CE5">
        <w:t>ober</w:t>
      </w:r>
      <w:proofErr w:type="spellEnd"/>
      <w:r w:rsidR="00003CE5" w:rsidRPr="00003CE5">
        <w:t xml:space="preserve"> recent years. He invited the </w:t>
      </w:r>
      <w:proofErr w:type="spellStart"/>
      <w:r w:rsidR="00003CE5" w:rsidRPr="00003CE5">
        <w:t>Likhubula</w:t>
      </w:r>
      <w:proofErr w:type="spellEnd"/>
      <w:r w:rsidR="00003CE5" w:rsidRPr="00003CE5">
        <w:t xml:space="preserve"> committee to consider how we could work together </w:t>
      </w:r>
      <w:r w:rsidR="00003CE5">
        <w:t>for mutual benefit.</w:t>
      </w:r>
    </w:p>
    <w:p w14:paraId="127BCD07" w14:textId="77777777" w:rsidR="00003CE5" w:rsidRDefault="00003CE5" w:rsidP="008B6A5C"/>
    <w:p w14:paraId="3C5A9F7B" w14:textId="043B1E93" w:rsidR="008B6A5C" w:rsidRDefault="00003CE5" w:rsidP="008B6A5C">
      <w:r>
        <w:t>The committee agreed to consider how this potential link could be developed and Stuart agreed to discuss the next step with Denis.  He asked committee members to let him have comments and questions to assist with the discussions.</w:t>
      </w:r>
    </w:p>
    <w:p w14:paraId="6B1093D7" w14:textId="76047FE9" w:rsidR="00003CE5" w:rsidRDefault="00003CE5" w:rsidP="008B6A5C"/>
    <w:p w14:paraId="25AC018F" w14:textId="2A5E5384" w:rsidR="00003CE5" w:rsidRPr="006E5B58" w:rsidRDefault="00003CE5" w:rsidP="008B6A5C">
      <w:pPr>
        <w:rPr>
          <w:b/>
          <w:bCs/>
        </w:rPr>
      </w:pPr>
      <w:r w:rsidRPr="006E5B58">
        <w:rPr>
          <w:b/>
          <w:bCs/>
        </w:rPr>
        <w:t xml:space="preserve">Action: All committee members to advise Stuart of comments and questions regarding possible work with </w:t>
      </w:r>
      <w:r w:rsidR="006E5B58" w:rsidRPr="006E5B58">
        <w:rPr>
          <w:b/>
          <w:bCs/>
        </w:rPr>
        <w:t>the IWT-</w:t>
      </w:r>
      <w:proofErr w:type="spellStart"/>
      <w:r w:rsidR="006E5B58" w:rsidRPr="006E5B58">
        <w:rPr>
          <w:b/>
          <w:bCs/>
        </w:rPr>
        <w:t>Thondwe</w:t>
      </w:r>
      <w:proofErr w:type="spellEnd"/>
      <w:r w:rsidR="006E5B58" w:rsidRPr="006E5B58">
        <w:rPr>
          <w:b/>
          <w:bCs/>
        </w:rPr>
        <w:t xml:space="preserve"> partnership</w:t>
      </w:r>
      <w:r w:rsidRPr="006E5B58">
        <w:rPr>
          <w:b/>
          <w:bCs/>
        </w:rPr>
        <w:t xml:space="preserve"> </w:t>
      </w:r>
    </w:p>
    <w:p w14:paraId="31A18AEA" w14:textId="77777777" w:rsidR="002110E4" w:rsidRDefault="002110E4" w:rsidP="00196F2C">
      <w:pPr>
        <w:rPr>
          <w:b/>
          <w:bCs/>
        </w:rPr>
      </w:pPr>
    </w:p>
    <w:p w14:paraId="1FDAC119" w14:textId="77777777" w:rsidR="006E5B58" w:rsidRPr="003B6692" w:rsidRDefault="006E5B58" w:rsidP="00196F2C"/>
    <w:p w14:paraId="173E9D50" w14:textId="4FCFEFC9" w:rsidR="00196F2C" w:rsidRDefault="00196F2C" w:rsidP="005C7BEE">
      <w:pPr>
        <w:pStyle w:val="ListParagraph"/>
        <w:numPr>
          <w:ilvl w:val="0"/>
          <w:numId w:val="2"/>
        </w:numPr>
        <w:rPr>
          <w:b/>
        </w:rPr>
      </w:pPr>
      <w:r w:rsidRPr="005C7BEE">
        <w:rPr>
          <w:b/>
        </w:rPr>
        <w:t>Covid-19 Update:</w:t>
      </w:r>
    </w:p>
    <w:p w14:paraId="772EBFCB" w14:textId="2EA53B30" w:rsidR="005403D2" w:rsidRDefault="005403D2" w:rsidP="005403D2">
      <w:pPr>
        <w:rPr>
          <w:b/>
        </w:rPr>
      </w:pPr>
    </w:p>
    <w:p w14:paraId="13DC69CC" w14:textId="5F3609CB" w:rsidR="005403D2" w:rsidRPr="001F6D84" w:rsidRDefault="005403D2" w:rsidP="005403D2">
      <w:pPr>
        <w:rPr>
          <w:bCs/>
        </w:rPr>
      </w:pPr>
      <w:r w:rsidRPr="001F6D84">
        <w:rPr>
          <w:bCs/>
        </w:rPr>
        <w:t>No further information had been received from Malawi about mask requirements</w:t>
      </w:r>
      <w:r w:rsidR="001F6D84" w:rsidRPr="001F6D84">
        <w:rPr>
          <w:bCs/>
        </w:rPr>
        <w:t>.</w:t>
      </w:r>
    </w:p>
    <w:p w14:paraId="37228C62" w14:textId="43706B0F" w:rsidR="001F6D84" w:rsidRPr="001F6D84" w:rsidRDefault="001F6D84" w:rsidP="005403D2">
      <w:pPr>
        <w:rPr>
          <w:bCs/>
        </w:rPr>
      </w:pPr>
    </w:p>
    <w:p w14:paraId="6D1D86E8" w14:textId="17A04E31" w:rsidR="001F6D84" w:rsidRDefault="001F6D84" w:rsidP="005403D2">
      <w:pPr>
        <w:rPr>
          <w:bCs/>
        </w:rPr>
      </w:pPr>
      <w:r w:rsidRPr="001F6D84">
        <w:rPr>
          <w:bCs/>
        </w:rPr>
        <w:t xml:space="preserve">Cases of </w:t>
      </w:r>
      <w:r>
        <w:rPr>
          <w:bCs/>
        </w:rPr>
        <w:t>c</w:t>
      </w:r>
      <w:r w:rsidRPr="001F6D84">
        <w:rPr>
          <w:bCs/>
        </w:rPr>
        <w:t xml:space="preserve">oronavirus in Malawi remained low. </w:t>
      </w:r>
    </w:p>
    <w:p w14:paraId="02692AEC" w14:textId="77777777" w:rsidR="001F6D84" w:rsidRPr="001F6D84" w:rsidRDefault="001F6D84" w:rsidP="005403D2">
      <w:pPr>
        <w:rPr>
          <w:bCs/>
        </w:rPr>
      </w:pPr>
    </w:p>
    <w:p w14:paraId="458B66FF" w14:textId="77777777" w:rsidR="002110E4" w:rsidRPr="003B6692" w:rsidRDefault="002110E4" w:rsidP="00196F2C"/>
    <w:p w14:paraId="4318A7E7" w14:textId="68AC4D1B" w:rsidR="002B75D2" w:rsidRPr="001F6D84" w:rsidRDefault="002B75D2" w:rsidP="001F6D84">
      <w:pPr>
        <w:pStyle w:val="ListParagraph"/>
        <w:numPr>
          <w:ilvl w:val="0"/>
          <w:numId w:val="2"/>
        </w:numPr>
        <w:rPr>
          <w:b/>
        </w:rPr>
      </w:pPr>
      <w:r w:rsidRPr="001F6D84">
        <w:rPr>
          <w:b/>
        </w:rPr>
        <w:t>Finance:</w:t>
      </w:r>
    </w:p>
    <w:p w14:paraId="23EE2FDF" w14:textId="77777777" w:rsidR="002C78E5" w:rsidRDefault="002C78E5" w:rsidP="002C78E5">
      <w:pPr>
        <w:rPr>
          <w:b/>
        </w:rPr>
      </w:pPr>
    </w:p>
    <w:p w14:paraId="23AEB80F" w14:textId="40238D7B" w:rsidR="001F6D84" w:rsidRDefault="002C78E5" w:rsidP="002C78E5">
      <w:pPr>
        <w:rPr>
          <w:bCs/>
        </w:rPr>
      </w:pPr>
      <w:r w:rsidRPr="002C78E5">
        <w:rPr>
          <w:bCs/>
        </w:rPr>
        <w:t>Neil advised £</w:t>
      </w:r>
      <w:r w:rsidR="00921381">
        <w:rPr>
          <w:bCs/>
        </w:rPr>
        <w:t>7,300</w:t>
      </w:r>
      <w:r w:rsidRPr="002C78E5">
        <w:rPr>
          <w:bCs/>
        </w:rPr>
        <w:t>K funds in the bank of which £</w:t>
      </w:r>
      <w:r w:rsidR="00921381">
        <w:rPr>
          <w:bCs/>
        </w:rPr>
        <w:t>6,000</w:t>
      </w:r>
      <w:r w:rsidRPr="002C78E5">
        <w:rPr>
          <w:bCs/>
        </w:rPr>
        <w:t xml:space="preserve">K were restricted. </w:t>
      </w:r>
    </w:p>
    <w:p w14:paraId="74E9513A" w14:textId="77777777" w:rsidR="001F6D84" w:rsidRDefault="001F6D84" w:rsidP="002C78E5">
      <w:pPr>
        <w:rPr>
          <w:bCs/>
        </w:rPr>
      </w:pPr>
    </w:p>
    <w:p w14:paraId="3A43FA59" w14:textId="77777777" w:rsidR="00921381" w:rsidRDefault="001F6D84" w:rsidP="002C78E5">
      <w:pPr>
        <w:rPr>
          <w:bCs/>
        </w:rPr>
      </w:pPr>
      <w:r>
        <w:rPr>
          <w:bCs/>
        </w:rPr>
        <w:t>A further £450 had been received via the Virgin website giving a total of</w:t>
      </w:r>
      <w:r w:rsidR="00921381">
        <w:rPr>
          <w:bCs/>
        </w:rPr>
        <w:t xml:space="preserve"> </w:t>
      </w:r>
      <w:r>
        <w:rPr>
          <w:bCs/>
        </w:rPr>
        <w:t>£950 – this included £770 raised by the BB</w:t>
      </w:r>
      <w:r w:rsidR="00921381">
        <w:rPr>
          <w:bCs/>
        </w:rPr>
        <w:t xml:space="preserve"> from their Christmas Carols – some of which will be included in the £950 – Neil will sort out. </w:t>
      </w:r>
    </w:p>
    <w:p w14:paraId="4A970FF1" w14:textId="77777777" w:rsidR="00921381" w:rsidRDefault="00921381" w:rsidP="002C78E5">
      <w:pPr>
        <w:rPr>
          <w:bCs/>
        </w:rPr>
      </w:pPr>
    </w:p>
    <w:p w14:paraId="744C941A" w14:textId="0959E333" w:rsidR="001F6D84" w:rsidRDefault="001F6D84" w:rsidP="002C78E5">
      <w:pPr>
        <w:rPr>
          <w:bCs/>
        </w:rPr>
      </w:pPr>
      <w:r>
        <w:rPr>
          <w:bCs/>
        </w:rPr>
        <w:t xml:space="preserve">The High School </w:t>
      </w:r>
      <w:proofErr w:type="spellStart"/>
      <w:r>
        <w:rPr>
          <w:bCs/>
        </w:rPr>
        <w:t>Likhubula</w:t>
      </w:r>
      <w:proofErr w:type="spellEnd"/>
      <w:r>
        <w:rPr>
          <w:bCs/>
        </w:rPr>
        <w:t xml:space="preserve"> day has raised a further £700.</w:t>
      </w:r>
    </w:p>
    <w:p w14:paraId="109420A8" w14:textId="1DB57B6A" w:rsidR="001F6D84" w:rsidRDefault="001F6D84" w:rsidP="002C78E5">
      <w:pPr>
        <w:rPr>
          <w:bCs/>
        </w:rPr>
      </w:pPr>
    </w:p>
    <w:p w14:paraId="564C55B1" w14:textId="77777777" w:rsidR="001F6D84" w:rsidRDefault="001F6D84" w:rsidP="002C78E5">
      <w:pPr>
        <w:rPr>
          <w:bCs/>
        </w:rPr>
      </w:pPr>
    </w:p>
    <w:p w14:paraId="03F8DDA7" w14:textId="0DC1EEBC" w:rsidR="004363A1" w:rsidRDefault="001F6D84" w:rsidP="002C78E5">
      <w:pPr>
        <w:rPr>
          <w:bCs/>
        </w:rPr>
      </w:pPr>
      <w:r>
        <w:rPr>
          <w:bCs/>
        </w:rPr>
        <w:t xml:space="preserve">Funds for Term 1 Bursars </w:t>
      </w:r>
      <w:r w:rsidR="004363A1">
        <w:rPr>
          <w:bCs/>
        </w:rPr>
        <w:t xml:space="preserve">plus the first instalment of Aubrey </w:t>
      </w:r>
      <w:proofErr w:type="spellStart"/>
      <w:r w:rsidR="004363A1">
        <w:rPr>
          <w:bCs/>
        </w:rPr>
        <w:t>Telera’s</w:t>
      </w:r>
      <w:proofErr w:type="spellEnd"/>
      <w:r w:rsidR="004363A1">
        <w:rPr>
          <w:bCs/>
        </w:rPr>
        <w:t xml:space="preserve"> college fees and equipment/materials for </w:t>
      </w:r>
      <w:proofErr w:type="spellStart"/>
      <w:r w:rsidR="004363A1">
        <w:rPr>
          <w:bCs/>
        </w:rPr>
        <w:t>Lonjezo</w:t>
      </w:r>
      <w:proofErr w:type="spellEnd"/>
      <w:r w:rsidR="004363A1">
        <w:rPr>
          <w:bCs/>
        </w:rPr>
        <w:t xml:space="preserve"> – </w:t>
      </w:r>
      <w:proofErr w:type="spellStart"/>
      <w:r w:rsidR="004363A1">
        <w:rPr>
          <w:bCs/>
        </w:rPr>
        <w:t>totalling</w:t>
      </w:r>
      <w:proofErr w:type="spellEnd"/>
      <w:r w:rsidR="004363A1">
        <w:rPr>
          <w:bCs/>
        </w:rPr>
        <w:t xml:space="preserve"> £</w:t>
      </w:r>
      <w:r w:rsidR="00921381">
        <w:rPr>
          <w:bCs/>
        </w:rPr>
        <w:t>3,350</w:t>
      </w:r>
      <w:r w:rsidR="004363A1">
        <w:rPr>
          <w:bCs/>
        </w:rPr>
        <w:t xml:space="preserve"> - had been transferred to </w:t>
      </w:r>
      <w:proofErr w:type="spellStart"/>
      <w:r w:rsidR="004363A1">
        <w:rPr>
          <w:bCs/>
        </w:rPr>
        <w:t>Likhubula</w:t>
      </w:r>
      <w:proofErr w:type="spellEnd"/>
      <w:r w:rsidR="004363A1">
        <w:rPr>
          <w:bCs/>
        </w:rPr>
        <w:t>.</w:t>
      </w:r>
    </w:p>
    <w:p w14:paraId="4F89A1C0" w14:textId="77777777" w:rsidR="004363A1" w:rsidRDefault="004363A1" w:rsidP="002C78E5">
      <w:pPr>
        <w:rPr>
          <w:bCs/>
        </w:rPr>
      </w:pPr>
    </w:p>
    <w:p w14:paraId="3CAC4AA3" w14:textId="72177506" w:rsidR="003B0326" w:rsidRDefault="004363A1" w:rsidP="002C78E5">
      <w:pPr>
        <w:rPr>
          <w:bCs/>
        </w:rPr>
      </w:pPr>
      <w:r>
        <w:rPr>
          <w:bCs/>
        </w:rPr>
        <w:t xml:space="preserve"> Stuart advised that it might be necessary to find another auditor for this year’s accounts and suggested we should consider possible alternatives</w:t>
      </w:r>
    </w:p>
    <w:p w14:paraId="08F14AFD" w14:textId="2BD67D4A" w:rsidR="004363A1" w:rsidRDefault="004363A1" w:rsidP="002C78E5">
      <w:pPr>
        <w:rPr>
          <w:bCs/>
        </w:rPr>
      </w:pPr>
    </w:p>
    <w:p w14:paraId="5E914E42" w14:textId="27102963" w:rsidR="004363A1" w:rsidRDefault="004363A1" w:rsidP="002C78E5">
      <w:pPr>
        <w:rPr>
          <w:bCs/>
        </w:rPr>
      </w:pPr>
      <w:r>
        <w:rPr>
          <w:bCs/>
        </w:rPr>
        <w:t xml:space="preserve">Jenni updated the committee on possible collaboration with the </w:t>
      </w:r>
      <w:proofErr w:type="spellStart"/>
      <w:r>
        <w:rPr>
          <w:bCs/>
        </w:rPr>
        <w:t>Maimie</w:t>
      </w:r>
      <w:proofErr w:type="spellEnd"/>
      <w:r>
        <w:rPr>
          <w:bCs/>
        </w:rPr>
        <w:t xml:space="preserve"> Martin </w:t>
      </w:r>
      <w:r w:rsidR="00CA6782">
        <w:rPr>
          <w:bCs/>
        </w:rPr>
        <w:t xml:space="preserve">Fund and their proposals for a bicycling ‘fun-run’ in the summer and possible fundraising for </w:t>
      </w:r>
      <w:proofErr w:type="spellStart"/>
      <w:r w:rsidR="00CA6782">
        <w:rPr>
          <w:bCs/>
        </w:rPr>
        <w:t>Likhubula</w:t>
      </w:r>
      <w:proofErr w:type="spellEnd"/>
      <w:r w:rsidR="00CA6782">
        <w:rPr>
          <w:bCs/>
        </w:rPr>
        <w:t xml:space="preserve">. Ann indicated her willingness to be part of this initiative. </w:t>
      </w:r>
    </w:p>
    <w:p w14:paraId="32107423" w14:textId="3C442CE5" w:rsidR="00CA6782" w:rsidRDefault="00CA6782" w:rsidP="002C78E5">
      <w:pPr>
        <w:rPr>
          <w:bCs/>
        </w:rPr>
      </w:pPr>
    </w:p>
    <w:p w14:paraId="1E7B204A" w14:textId="317ECA02" w:rsidR="00CA6782" w:rsidRDefault="00CA6782" w:rsidP="002C78E5">
      <w:pPr>
        <w:rPr>
          <w:bCs/>
        </w:rPr>
      </w:pPr>
      <w:r>
        <w:rPr>
          <w:bCs/>
        </w:rPr>
        <w:t xml:space="preserve">George noted that the funding application to the </w:t>
      </w:r>
      <w:proofErr w:type="spellStart"/>
      <w:r>
        <w:rPr>
          <w:bCs/>
        </w:rPr>
        <w:t>Jephcott</w:t>
      </w:r>
      <w:proofErr w:type="spellEnd"/>
      <w:r>
        <w:rPr>
          <w:bCs/>
        </w:rPr>
        <w:t xml:space="preserve"> Charitable Trust was not </w:t>
      </w:r>
      <w:r w:rsidR="008102A4">
        <w:rPr>
          <w:bCs/>
        </w:rPr>
        <w:t xml:space="preserve">successful </w:t>
      </w:r>
      <w:r>
        <w:rPr>
          <w:bCs/>
        </w:rPr>
        <w:t xml:space="preserve">but he has drafted out an application to the Didymus Charity and invited comments from cttee members on the draft before submission. </w:t>
      </w:r>
    </w:p>
    <w:p w14:paraId="04F14AE0" w14:textId="37D225A7" w:rsidR="004363A1" w:rsidRDefault="004363A1" w:rsidP="002C78E5">
      <w:pPr>
        <w:rPr>
          <w:bCs/>
        </w:rPr>
      </w:pPr>
    </w:p>
    <w:p w14:paraId="13FB4CF0" w14:textId="77777777" w:rsidR="004363A1" w:rsidRDefault="004363A1" w:rsidP="002C78E5">
      <w:pPr>
        <w:rPr>
          <w:bCs/>
        </w:rPr>
      </w:pPr>
    </w:p>
    <w:p w14:paraId="38B822D6" w14:textId="77777777" w:rsidR="00EA4244" w:rsidRPr="00EA4244" w:rsidRDefault="00EA4244" w:rsidP="00EA4244">
      <w:pPr>
        <w:pStyle w:val="ListParagraph"/>
        <w:numPr>
          <w:ilvl w:val="0"/>
          <w:numId w:val="2"/>
        </w:numPr>
        <w:rPr>
          <w:b/>
        </w:rPr>
      </w:pPr>
      <w:r w:rsidRPr="00EA4244">
        <w:rPr>
          <w:b/>
        </w:rPr>
        <w:t>Bursars</w:t>
      </w:r>
      <w:r w:rsidR="004B4F4A">
        <w:rPr>
          <w:b/>
        </w:rPr>
        <w:t>:</w:t>
      </w:r>
    </w:p>
    <w:p w14:paraId="0B1D3A7F" w14:textId="06B0B0BB" w:rsidR="002C78E5" w:rsidRPr="00EA4244" w:rsidRDefault="002C78E5" w:rsidP="002C78E5">
      <w:pPr>
        <w:rPr>
          <w:bCs/>
        </w:rPr>
      </w:pPr>
    </w:p>
    <w:p w14:paraId="6B605CA2" w14:textId="77777777" w:rsidR="00CA6782" w:rsidRDefault="00CA6782" w:rsidP="00196F2C">
      <w:r>
        <w:t xml:space="preserve">Details of the next </w:t>
      </w:r>
      <w:r w:rsidR="00EA4244">
        <w:t>intake of 5 Bursars</w:t>
      </w:r>
      <w:r>
        <w:t xml:space="preserve"> were awaited once exams results were available. The new term started on 4</w:t>
      </w:r>
      <w:r w:rsidRPr="00CA6782">
        <w:rPr>
          <w:vertAlign w:val="superscript"/>
        </w:rPr>
        <w:t>th</w:t>
      </w:r>
      <w:r>
        <w:t xml:space="preserve"> January.</w:t>
      </w:r>
    </w:p>
    <w:p w14:paraId="7B59C9F0" w14:textId="657FD0AA" w:rsidR="00792EC1" w:rsidRDefault="00792EC1" w:rsidP="00196F2C"/>
    <w:p w14:paraId="59CCA193" w14:textId="0FF932F3" w:rsidR="004B4F4A" w:rsidRDefault="00CA6782" w:rsidP="00196F2C">
      <w:r w:rsidRPr="001B32D5">
        <w:t xml:space="preserve">Ian had circulated the proposed </w:t>
      </w:r>
      <w:r w:rsidR="001B32D5">
        <w:t>b</w:t>
      </w:r>
      <w:r w:rsidRPr="001B32D5">
        <w:t xml:space="preserve">udget for Bursars earlier noting that final costs would depend on </w:t>
      </w:r>
      <w:r w:rsidR="001B32D5" w:rsidRPr="001B32D5">
        <w:t xml:space="preserve">schools </w:t>
      </w:r>
      <w:r w:rsidR="001B32D5">
        <w:t>allocated to bursars. The committee confirmed its earlier agreement (by email) to the budget proposals.</w:t>
      </w:r>
    </w:p>
    <w:p w14:paraId="662442A8" w14:textId="181E1195" w:rsidR="001B32D5" w:rsidRDefault="001B32D5" w:rsidP="00196F2C"/>
    <w:p w14:paraId="54953FD8" w14:textId="5612B38C" w:rsidR="001B32D5" w:rsidRDefault="001B32D5" w:rsidP="00196F2C">
      <w:pPr>
        <w:rPr>
          <w:b/>
          <w:bCs/>
        </w:rPr>
      </w:pPr>
      <w:r w:rsidRPr="001B32D5">
        <w:rPr>
          <w:b/>
          <w:bCs/>
        </w:rPr>
        <w:t>Action: Ian to re-circulate Bursars</w:t>
      </w:r>
      <w:r>
        <w:rPr>
          <w:b/>
          <w:bCs/>
        </w:rPr>
        <w:t>’</w:t>
      </w:r>
      <w:r w:rsidRPr="001B32D5">
        <w:rPr>
          <w:b/>
          <w:bCs/>
        </w:rPr>
        <w:t xml:space="preserve"> </w:t>
      </w:r>
      <w:r>
        <w:rPr>
          <w:b/>
          <w:bCs/>
        </w:rPr>
        <w:t>budget once allocated schools were known</w:t>
      </w:r>
    </w:p>
    <w:p w14:paraId="267EE7B0" w14:textId="6D8B1F01" w:rsidR="001B32D5" w:rsidRDefault="001B32D5" w:rsidP="00196F2C">
      <w:pPr>
        <w:rPr>
          <w:b/>
          <w:bCs/>
        </w:rPr>
      </w:pPr>
    </w:p>
    <w:p w14:paraId="0D3161ED" w14:textId="77777777" w:rsidR="001B32D5" w:rsidRDefault="001B32D5" w:rsidP="00196F2C"/>
    <w:p w14:paraId="59FC87AF" w14:textId="54B42BBE" w:rsidR="004B4F4A" w:rsidRDefault="004B4F4A" w:rsidP="004B4F4A">
      <w:pPr>
        <w:pStyle w:val="ListParagraph"/>
        <w:numPr>
          <w:ilvl w:val="0"/>
          <w:numId w:val="2"/>
        </w:numPr>
        <w:rPr>
          <w:b/>
          <w:bCs/>
        </w:rPr>
      </w:pPr>
      <w:r w:rsidRPr="004B4F4A">
        <w:rPr>
          <w:b/>
          <w:bCs/>
        </w:rPr>
        <w:t xml:space="preserve">Tertiary Education &amp; Support </w:t>
      </w:r>
    </w:p>
    <w:p w14:paraId="1EFF08A5" w14:textId="43B165C8" w:rsidR="001B32D5" w:rsidRDefault="001B32D5" w:rsidP="001B32D5">
      <w:pPr>
        <w:rPr>
          <w:b/>
          <w:bCs/>
        </w:rPr>
      </w:pPr>
    </w:p>
    <w:p w14:paraId="079A9029" w14:textId="5D1F1DAA" w:rsidR="001B32D5" w:rsidRPr="002217E6" w:rsidRDefault="001B32D5" w:rsidP="001B32D5">
      <w:r w:rsidRPr="002217E6">
        <w:t xml:space="preserve">The committee noted that the </w:t>
      </w:r>
      <w:r w:rsidR="008102A4">
        <w:t>s</w:t>
      </w:r>
      <w:r w:rsidRPr="002217E6">
        <w:t xml:space="preserve">upply of equipment (sewing machine and materials) for </w:t>
      </w:r>
      <w:proofErr w:type="spellStart"/>
      <w:r w:rsidRPr="002217E6">
        <w:t>Lonjezo</w:t>
      </w:r>
      <w:proofErr w:type="spellEnd"/>
      <w:r w:rsidRPr="002217E6">
        <w:t xml:space="preserve"> had now been made and agreed that such support for tertiary students should </w:t>
      </w:r>
      <w:r w:rsidR="002217E6" w:rsidRPr="002217E6">
        <w:t xml:space="preserve">be made </w:t>
      </w:r>
      <w:r w:rsidRPr="002217E6">
        <w:t xml:space="preserve">when necessary </w:t>
      </w:r>
      <w:r w:rsidR="002217E6" w:rsidRPr="002217E6">
        <w:t xml:space="preserve">to help them set up in business. </w:t>
      </w:r>
    </w:p>
    <w:p w14:paraId="31742736" w14:textId="50110767" w:rsidR="002217E6" w:rsidRPr="002217E6" w:rsidRDefault="002217E6" w:rsidP="001B32D5"/>
    <w:p w14:paraId="3855CA84" w14:textId="68188890" w:rsidR="002217E6" w:rsidRPr="002217E6" w:rsidRDefault="002217E6" w:rsidP="001B32D5">
      <w:r w:rsidRPr="002217E6">
        <w:t xml:space="preserve">The committee agreed to ask </w:t>
      </w:r>
      <w:proofErr w:type="spellStart"/>
      <w:r w:rsidRPr="002217E6">
        <w:t>Lik</w:t>
      </w:r>
      <w:r w:rsidR="008102A4">
        <w:t>h</w:t>
      </w:r>
      <w:r w:rsidRPr="002217E6">
        <w:t>ubula</w:t>
      </w:r>
      <w:proofErr w:type="spellEnd"/>
      <w:r w:rsidRPr="002217E6">
        <w:t xml:space="preserve"> for the </w:t>
      </w:r>
      <w:r>
        <w:t xml:space="preserve">an updated position </w:t>
      </w:r>
      <w:r w:rsidRPr="002217E6">
        <w:t xml:space="preserve">on Davie </w:t>
      </w:r>
      <w:proofErr w:type="spellStart"/>
      <w:r w:rsidRPr="002217E6">
        <w:t>Mvula</w:t>
      </w:r>
      <w:proofErr w:type="spellEnd"/>
      <w:r w:rsidRPr="002217E6">
        <w:t xml:space="preserve"> and Isaac Limited’ tertiary studies. </w:t>
      </w:r>
    </w:p>
    <w:p w14:paraId="0139770E" w14:textId="149916C6" w:rsidR="002217E6" w:rsidRDefault="002217E6" w:rsidP="001B32D5">
      <w:pPr>
        <w:rPr>
          <w:b/>
          <w:bCs/>
        </w:rPr>
      </w:pPr>
    </w:p>
    <w:p w14:paraId="500B76BB" w14:textId="12C2E4E9" w:rsidR="002217E6" w:rsidRPr="001B32D5" w:rsidRDefault="002217E6" w:rsidP="001B32D5">
      <w:pPr>
        <w:rPr>
          <w:b/>
          <w:bCs/>
        </w:rPr>
      </w:pPr>
      <w:r>
        <w:rPr>
          <w:b/>
          <w:bCs/>
        </w:rPr>
        <w:t xml:space="preserve">Action: Ian to ask the </w:t>
      </w:r>
      <w:proofErr w:type="spellStart"/>
      <w:r>
        <w:rPr>
          <w:b/>
          <w:bCs/>
        </w:rPr>
        <w:t>Likhubula</w:t>
      </w:r>
      <w:proofErr w:type="spellEnd"/>
      <w:r>
        <w:rPr>
          <w:b/>
          <w:bCs/>
        </w:rPr>
        <w:t xml:space="preserve"> cttee about Davie </w:t>
      </w:r>
      <w:proofErr w:type="spellStart"/>
      <w:r>
        <w:rPr>
          <w:b/>
          <w:bCs/>
        </w:rPr>
        <w:t>Mvula</w:t>
      </w:r>
      <w:proofErr w:type="spellEnd"/>
      <w:r>
        <w:rPr>
          <w:b/>
          <w:bCs/>
        </w:rPr>
        <w:t xml:space="preserve"> and Isaac Limited</w:t>
      </w:r>
    </w:p>
    <w:p w14:paraId="1EB938F4" w14:textId="02638582" w:rsidR="004B4F4A" w:rsidRDefault="004B4F4A" w:rsidP="00196F2C">
      <w:pPr>
        <w:rPr>
          <w:b/>
        </w:rPr>
      </w:pPr>
    </w:p>
    <w:p w14:paraId="3F0576F0" w14:textId="77777777" w:rsidR="002110E4" w:rsidRDefault="002110E4" w:rsidP="00196F2C">
      <w:pPr>
        <w:rPr>
          <w:b/>
        </w:rPr>
      </w:pPr>
    </w:p>
    <w:p w14:paraId="42CAA40F" w14:textId="77777777" w:rsidR="00A41FCD" w:rsidRPr="0077776F" w:rsidRDefault="00A41FCD" w:rsidP="0077776F">
      <w:pPr>
        <w:pStyle w:val="ListParagraph"/>
        <w:numPr>
          <w:ilvl w:val="0"/>
          <w:numId w:val="2"/>
        </w:numPr>
        <w:rPr>
          <w:b/>
        </w:rPr>
      </w:pPr>
      <w:proofErr w:type="spellStart"/>
      <w:r w:rsidRPr="0077776F">
        <w:rPr>
          <w:b/>
        </w:rPr>
        <w:t>Mvano</w:t>
      </w:r>
      <w:proofErr w:type="spellEnd"/>
      <w:r w:rsidRPr="0077776F">
        <w:rPr>
          <w:b/>
        </w:rPr>
        <w:t>:</w:t>
      </w:r>
    </w:p>
    <w:p w14:paraId="7304AEDC" w14:textId="77777777" w:rsidR="0077776F" w:rsidRDefault="0077776F" w:rsidP="00196F2C">
      <w:pPr>
        <w:rPr>
          <w:b/>
        </w:rPr>
      </w:pPr>
    </w:p>
    <w:p w14:paraId="606CEDC1" w14:textId="38C7C879" w:rsidR="0077776F" w:rsidRPr="0077776F" w:rsidRDefault="0077776F" w:rsidP="002217E6">
      <w:pPr>
        <w:rPr>
          <w:bCs/>
        </w:rPr>
      </w:pPr>
      <w:r w:rsidRPr="0077776F">
        <w:rPr>
          <w:bCs/>
        </w:rPr>
        <w:t xml:space="preserve">No further news had been received on </w:t>
      </w:r>
      <w:proofErr w:type="spellStart"/>
      <w:r w:rsidRPr="0077776F">
        <w:rPr>
          <w:bCs/>
        </w:rPr>
        <w:t>Mvano</w:t>
      </w:r>
      <w:proofErr w:type="spellEnd"/>
      <w:r w:rsidRPr="0077776F">
        <w:rPr>
          <w:bCs/>
        </w:rPr>
        <w:t xml:space="preserve"> activities </w:t>
      </w:r>
    </w:p>
    <w:p w14:paraId="4DE9E22C" w14:textId="77777777" w:rsidR="0077776F" w:rsidRPr="0077776F" w:rsidRDefault="0077776F" w:rsidP="00196F2C">
      <w:pPr>
        <w:rPr>
          <w:bCs/>
        </w:rPr>
      </w:pPr>
    </w:p>
    <w:p w14:paraId="2096A2C1" w14:textId="6362A72A" w:rsidR="0077776F" w:rsidRDefault="0077776F" w:rsidP="00196F2C">
      <w:pPr>
        <w:rPr>
          <w:bCs/>
        </w:rPr>
      </w:pPr>
    </w:p>
    <w:p w14:paraId="5AB3F4F6" w14:textId="77777777" w:rsidR="002217E6" w:rsidRPr="0077776F" w:rsidRDefault="002217E6" w:rsidP="00196F2C">
      <w:pPr>
        <w:rPr>
          <w:bCs/>
        </w:rPr>
      </w:pPr>
    </w:p>
    <w:p w14:paraId="4DEE87C0" w14:textId="77777777" w:rsidR="00A41FCD" w:rsidRPr="003B6692" w:rsidRDefault="00A41FCD" w:rsidP="0077776F">
      <w:pPr>
        <w:pStyle w:val="ListParagraph"/>
        <w:numPr>
          <w:ilvl w:val="0"/>
          <w:numId w:val="2"/>
        </w:numPr>
      </w:pPr>
      <w:r w:rsidRPr="0077776F">
        <w:rPr>
          <w:b/>
        </w:rPr>
        <w:t xml:space="preserve">Publicity and Communications: </w:t>
      </w:r>
    </w:p>
    <w:p w14:paraId="52DAAF15" w14:textId="77777777" w:rsidR="0077776F" w:rsidRDefault="0077776F" w:rsidP="00196F2C"/>
    <w:p w14:paraId="138ECF1E" w14:textId="5F70FA80" w:rsidR="00551E66" w:rsidRDefault="002217E6" w:rsidP="00196F2C">
      <w:r>
        <w:t xml:space="preserve">Ian would update the website with new bursar details once known. </w:t>
      </w:r>
    </w:p>
    <w:p w14:paraId="0C46F099" w14:textId="1888C6DF" w:rsidR="002217E6" w:rsidRDefault="002217E6" w:rsidP="00196F2C"/>
    <w:p w14:paraId="06EFD244" w14:textId="77777777" w:rsidR="002217E6" w:rsidRPr="003B6692" w:rsidRDefault="002217E6" w:rsidP="00196F2C"/>
    <w:p w14:paraId="76FF6D50" w14:textId="2F982669" w:rsidR="002217E6" w:rsidRPr="002217E6" w:rsidRDefault="00551E66" w:rsidP="003B0326">
      <w:pPr>
        <w:pStyle w:val="ListParagraph"/>
        <w:numPr>
          <w:ilvl w:val="0"/>
          <w:numId w:val="2"/>
        </w:numPr>
      </w:pPr>
      <w:r w:rsidRPr="003B0326">
        <w:rPr>
          <w:b/>
        </w:rPr>
        <w:t xml:space="preserve">Safeguarding Policy: </w:t>
      </w:r>
    </w:p>
    <w:p w14:paraId="1D391857" w14:textId="77777777" w:rsidR="002217E6" w:rsidRDefault="002217E6" w:rsidP="002217E6">
      <w:pPr>
        <w:pStyle w:val="ListParagraph"/>
        <w:ind w:left="360"/>
      </w:pPr>
    </w:p>
    <w:p w14:paraId="465114CF" w14:textId="77777777" w:rsidR="002217E6" w:rsidRDefault="002217E6" w:rsidP="002217E6">
      <w:pPr>
        <w:pStyle w:val="ListParagraph"/>
        <w:ind w:left="360"/>
      </w:pPr>
    </w:p>
    <w:p w14:paraId="68AC752F" w14:textId="3267771B" w:rsidR="00551E66" w:rsidRDefault="00551E66" w:rsidP="002217E6">
      <w:r w:rsidRPr="003B6692">
        <w:t>Standing item on agenda.</w:t>
      </w:r>
      <w:r w:rsidR="0021188D">
        <w:t xml:space="preserve"> No issues raised. </w:t>
      </w:r>
    </w:p>
    <w:p w14:paraId="52F17423" w14:textId="4396FB94" w:rsidR="003B0326" w:rsidRDefault="003B0326" w:rsidP="003B0326"/>
    <w:p w14:paraId="14014F37" w14:textId="77777777" w:rsidR="009E5B7B" w:rsidRDefault="009E5B7B" w:rsidP="003B0326"/>
    <w:p w14:paraId="1148A50F" w14:textId="63B25820" w:rsidR="003B0326" w:rsidRDefault="009E5B7B" w:rsidP="009E5B7B">
      <w:pPr>
        <w:pStyle w:val="ListParagraph"/>
        <w:numPr>
          <w:ilvl w:val="0"/>
          <w:numId w:val="2"/>
        </w:numPr>
      </w:pPr>
      <w:r w:rsidRPr="009E5B7B">
        <w:rPr>
          <w:b/>
          <w:bCs/>
        </w:rPr>
        <w:t>Trustee Decisions</w:t>
      </w:r>
      <w:r>
        <w:t>:</w:t>
      </w:r>
    </w:p>
    <w:p w14:paraId="4BEBB956" w14:textId="77777777" w:rsidR="002217E6" w:rsidRDefault="002217E6" w:rsidP="002217E6">
      <w:pPr>
        <w:pStyle w:val="ListParagraph"/>
        <w:ind w:left="360"/>
      </w:pPr>
    </w:p>
    <w:p w14:paraId="4AC2BF1A" w14:textId="3B52A70D" w:rsidR="00140D1B" w:rsidRDefault="009E5B7B" w:rsidP="00140D1B">
      <w:r>
        <w:t>Agreed t</w:t>
      </w:r>
      <w:r w:rsidR="002217E6">
        <w:t xml:space="preserve">he bursars’ budget </w:t>
      </w:r>
      <w:r w:rsidR="00AA2B82">
        <w:t xml:space="preserve">for this school year </w:t>
      </w:r>
      <w:r w:rsidR="002217E6">
        <w:t xml:space="preserve">of </w:t>
      </w:r>
      <w:r w:rsidR="00AA2B82">
        <w:t xml:space="preserve">MK4.6m (subject to any adjustments once school allocations are known) and tertiary budget of MK1.6m </w:t>
      </w:r>
      <w:r w:rsidR="00140D1B">
        <w:t xml:space="preserve">and associated transfer of funds to </w:t>
      </w:r>
      <w:proofErr w:type="spellStart"/>
      <w:r w:rsidR="00140D1B">
        <w:t>Likhubula</w:t>
      </w:r>
      <w:proofErr w:type="spellEnd"/>
      <w:r w:rsidR="00140D1B">
        <w:t xml:space="preserve">. </w:t>
      </w:r>
    </w:p>
    <w:p w14:paraId="77C65CDC" w14:textId="62E44AE3" w:rsidR="009E5B7B" w:rsidRPr="003B6692" w:rsidRDefault="009E5B7B" w:rsidP="00140D1B"/>
    <w:p w14:paraId="473B1A64" w14:textId="77777777" w:rsidR="00140D1B" w:rsidRPr="003B6692" w:rsidRDefault="00140D1B" w:rsidP="00196F2C"/>
    <w:p w14:paraId="6CF4602B" w14:textId="77777777" w:rsidR="003B0326" w:rsidRPr="003B0326" w:rsidRDefault="00551E66" w:rsidP="003B0326">
      <w:pPr>
        <w:pStyle w:val="ListParagraph"/>
        <w:numPr>
          <w:ilvl w:val="0"/>
          <w:numId w:val="2"/>
        </w:numPr>
      </w:pPr>
      <w:r w:rsidRPr="003B0326">
        <w:rPr>
          <w:b/>
        </w:rPr>
        <w:t xml:space="preserve">AOB: </w:t>
      </w:r>
    </w:p>
    <w:p w14:paraId="761A3892" w14:textId="77777777" w:rsidR="003B0326" w:rsidRDefault="003B0326" w:rsidP="003B0326"/>
    <w:p w14:paraId="535EC153" w14:textId="2CC028C6" w:rsidR="002860C1" w:rsidRDefault="00140D1B" w:rsidP="00196F2C">
      <w:r>
        <w:t>It was agreed to keep considering how we can identify and encourage new members to join the committee.</w:t>
      </w:r>
    </w:p>
    <w:p w14:paraId="452BD2C0" w14:textId="417046E5" w:rsidR="00140D1B" w:rsidRDefault="00140D1B" w:rsidP="00196F2C"/>
    <w:p w14:paraId="3AF99B33" w14:textId="77777777" w:rsidR="00140D1B" w:rsidRDefault="00140D1B" w:rsidP="00196F2C">
      <w:r>
        <w:t>Possibility of using the BB Zoom/Google Meet account for future online meetings would be considered.</w:t>
      </w:r>
    </w:p>
    <w:p w14:paraId="349698BF" w14:textId="77777777" w:rsidR="00140D1B" w:rsidRDefault="00140D1B" w:rsidP="00196F2C"/>
    <w:p w14:paraId="1315159D" w14:textId="77777777" w:rsidR="002110E4" w:rsidRPr="002110E4" w:rsidRDefault="00140D1B" w:rsidP="00196F2C">
      <w:pPr>
        <w:rPr>
          <w:b/>
          <w:bCs/>
        </w:rPr>
      </w:pPr>
      <w:r w:rsidRPr="002110E4">
        <w:rPr>
          <w:b/>
          <w:bCs/>
        </w:rPr>
        <w:t xml:space="preserve">Action: Ian to discuss </w:t>
      </w:r>
      <w:r w:rsidR="002110E4" w:rsidRPr="002110E4">
        <w:rPr>
          <w:b/>
          <w:bCs/>
        </w:rPr>
        <w:t>with BB</w:t>
      </w:r>
    </w:p>
    <w:p w14:paraId="0B5C8D7F" w14:textId="62E8EFA5" w:rsidR="00140D1B" w:rsidRDefault="00140D1B" w:rsidP="00196F2C">
      <w:r>
        <w:t xml:space="preserve"> </w:t>
      </w:r>
    </w:p>
    <w:p w14:paraId="7EACF342" w14:textId="77777777" w:rsidR="00140D1B" w:rsidRPr="003B6692" w:rsidRDefault="00140D1B" w:rsidP="00196F2C"/>
    <w:p w14:paraId="752B68DD" w14:textId="59CD1C36" w:rsidR="002860C1" w:rsidRPr="003B6692" w:rsidRDefault="009E5B7B" w:rsidP="009E5B7B">
      <w:pPr>
        <w:pStyle w:val="ListParagraph"/>
        <w:numPr>
          <w:ilvl w:val="0"/>
          <w:numId w:val="2"/>
        </w:numPr>
      </w:pPr>
      <w:r>
        <w:rPr>
          <w:b/>
        </w:rPr>
        <w:t xml:space="preserve">Date of </w:t>
      </w:r>
      <w:r w:rsidR="002860C1" w:rsidRPr="009E5B7B">
        <w:rPr>
          <w:b/>
        </w:rPr>
        <w:t xml:space="preserve">Next Meeting:  </w:t>
      </w:r>
      <w:r w:rsidR="002860C1" w:rsidRPr="003B6692">
        <w:t xml:space="preserve">Wed </w:t>
      </w:r>
      <w:r w:rsidR="002110E4">
        <w:t>17</w:t>
      </w:r>
      <w:r w:rsidR="002110E4" w:rsidRPr="002110E4">
        <w:rPr>
          <w:vertAlign w:val="superscript"/>
        </w:rPr>
        <w:t>th</w:t>
      </w:r>
      <w:r w:rsidR="002110E4">
        <w:t xml:space="preserve"> Feb </w:t>
      </w:r>
      <w:r w:rsidR="002860C1" w:rsidRPr="003B6692">
        <w:t>202</w:t>
      </w:r>
      <w:r>
        <w:t xml:space="preserve">1. </w:t>
      </w:r>
      <w:r w:rsidR="002110E4">
        <w:t xml:space="preserve">Stuart </w:t>
      </w:r>
      <w:r>
        <w:t xml:space="preserve">to chair. </w:t>
      </w:r>
    </w:p>
    <w:p w14:paraId="1D62CCB7" w14:textId="77777777" w:rsidR="002860C1" w:rsidRPr="003B6692" w:rsidRDefault="002860C1" w:rsidP="00196F2C"/>
    <w:p w14:paraId="725447A4" w14:textId="77777777" w:rsidR="002860C1" w:rsidRPr="003B6692" w:rsidRDefault="002860C1" w:rsidP="009E5B7B">
      <w:pPr>
        <w:pStyle w:val="ListParagraph"/>
      </w:pPr>
    </w:p>
    <w:sectPr w:rsidR="002860C1" w:rsidRPr="003B6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5002EFF" w:usb1="C000E47F" w:usb2="0000002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F384B"/>
    <w:multiLevelType w:val="hybridMultilevel"/>
    <w:tmpl w:val="97CCDCB4"/>
    <w:lvl w:ilvl="0" w:tplc="9A0C5606">
      <w:start w:val="10"/>
      <w:numFmt w:val="bullet"/>
      <w:lvlText w:val="-"/>
      <w:lvlJc w:val="left"/>
      <w:pPr>
        <w:ind w:left="720" w:hanging="360"/>
      </w:pPr>
      <w:rPr>
        <w:rFonts w:ascii="Times New Roman" w:eastAsia="MS Minng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B330C"/>
    <w:multiLevelType w:val="hybridMultilevel"/>
    <w:tmpl w:val="33C8CA5A"/>
    <w:lvl w:ilvl="0" w:tplc="6DACF30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8FE1FD0"/>
    <w:multiLevelType w:val="hybridMultilevel"/>
    <w:tmpl w:val="4344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552753">
    <w:abstractNumId w:val="2"/>
  </w:num>
  <w:num w:numId="2" w16cid:durableId="2065713040">
    <w:abstractNumId w:val="1"/>
  </w:num>
  <w:num w:numId="3" w16cid:durableId="50787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66"/>
    <w:rsid w:val="00003CE5"/>
    <w:rsid w:val="00140D1B"/>
    <w:rsid w:val="00196F2C"/>
    <w:rsid w:val="001B32D5"/>
    <w:rsid w:val="001F6D84"/>
    <w:rsid w:val="002110E4"/>
    <w:rsid w:val="0021188D"/>
    <w:rsid w:val="002217E6"/>
    <w:rsid w:val="00270A08"/>
    <w:rsid w:val="00275166"/>
    <w:rsid w:val="002860C1"/>
    <w:rsid w:val="002B75D2"/>
    <w:rsid w:val="002C78E5"/>
    <w:rsid w:val="003611B4"/>
    <w:rsid w:val="003B0326"/>
    <w:rsid w:val="003B6692"/>
    <w:rsid w:val="003E0080"/>
    <w:rsid w:val="004363A1"/>
    <w:rsid w:val="004B4F4A"/>
    <w:rsid w:val="005403D2"/>
    <w:rsid w:val="00551E66"/>
    <w:rsid w:val="005C7BEE"/>
    <w:rsid w:val="0066218B"/>
    <w:rsid w:val="006D4C31"/>
    <w:rsid w:val="006E5B58"/>
    <w:rsid w:val="0077776F"/>
    <w:rsid w:val="00792EC1"/>
    <w:rsid w:val="008102A4"/>
    <w:rsid w:val="0089533C"/>
    <w:rsid w:val="008B6A5C"/>
    <w:rsid w:val="00921381"/>
    <w:rsid w:val="009733F1"/>
    <w:rsid w:val="009856E8"/>
    <w:rsid w:val="009E5B7B"/>
    <w:rsid w:val="00A4128A"/>
    <w:rsid w:val="00A41FCD"/>
    <w:rsid w:val="00AA2B82"/>
    <w:rsid w:val="00B24A07"/>
    <w:rsid w:val="00CA6782"/>
    <w:rsid w:val="00D319FA"/>
    <w:rsid w:val="00EA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0856"/>
  <w15:chartTrackingRefBased/>
  <w15:docId w15:val="{1509A26E-88ED-419D-95D9-6F91A11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6F2C"/>
    <w:pPr>
      <w:jc w:val="left"/>
    </w:pPr>
    <w:rPr>
      <w:rFonts w:ascii="Helvetica Neue" w:eastAsia="Arial Unicode MS" w:hAnsi="Helvetica Neue" w:cs="Arial Unicode MS"/>
      <w:color w:val="000000"/>
    </w:rPr>
  </w:style>
  <w:style w:type="paragraph" w:styleId="ListParagraph">
    <w:name w:val="List Paragraph"/>
    <w:basedOn w:val="Normal"/>
    <w:uiPriority w:val="34"/>
    <w:qFormat/>
    <w:rsid w:val="002860C1"/>
    <w:pPr>
      <w:ind w:left="720"/>
      <w:contextualSpacing/>
    </w:pPr>
  </w:style>
  <w:style w:type="paragraph" w:styleId="BalloonText">
    <w:name w:val="Balloon Text"/>
    <w:basedOn w:val="Normal"/>
    <w:link w:val="BalloonTextChar"/>
    <w:uiPriority w:val="99"/>
    <w:semiHidden/>
    <w:unhideWhenUsed/>
    <w:rsid w:val="003B6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692"/>
    <w:rPr>
      <w:rFonts w:ascii="Segoe UI" w:eastAsia="MS Minngs"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cp:lastPrinted>2020-09-23T21:14:00Z</cp:lastPrinted>
  <dcterms:created xsi:type="dcterms:W3CDTF">2023-03-19T12:49:00Z</dcterms:created>
  <dcterms:modified xsi:type="dcterms:W3CDTF">2023-03-19T12:49:00Z</dcterms:modified>
</cp:coreProperties>
</file>