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B8AAE" w14:textId="77777777" w:rsidR="00275166" w:rsidRPr="003B6692" w:rsidRDefault="00275166" w:rsidP="00275166">
      <w:pPr>
        <w:rPr>
          <w:b/>
        </w:rPr>
      </w:pPr>
      <w:r w:rsidRPr="003B6692">
        <w:rPr>
          <w:b/>
        </w:rPr>
        <w:t xml:space="preserve">                      DUNBLANE – LIKHUBULA PARTNERSHIP </w:t>
      </w:r>
    </w:p>
    <w:p w14:paraId="42B3FB0B" w14:textId="77777777" w:rsidR="00275166" w:rsidRPr="003B6692" w:rsidRDefault="00275166" w:rsidP="00275166"/>
    <w:p w14:paraId="0DB2B9EE" w14:textId="77777777" w:rsidR="00275166" w:rsidRPr="003B6692" w:rsidRDefault="00275166" w:rsidP="00275166">
      <w:r w:rsidRPr="003B6692">
        <w:rPr>
          <w:b/>
        </w:rPr>
        <w:t>A Scotland-Malawi Partnership  -  Scottish Charity Number SCO 38877</w:t>
      </w:r>
    </w:p>
    <w:p w14:paraId="1C938647" w14:textId="77777777" w:rsidR="00275166" w:rsidRPr="003B6692" w:rsidRDefault="00275166" w:rsidP="00275166"/>
    <w:p w14:paraId="47B64BE6" w14:textId="4A5986E7" w:rsidR="00E74258" w:rsidRDefault="00275166" w:rsidP="00E74258">
      <w:pPr>
        <w:rPr>
          <w:b/>
        </w:rPr>
      </w:pPr>
      <w:r w:rsidRPr="003B6692">
        <w:rPr>
          <w:rFonts w:ascii="Times" w:hAnsi="Times" w:cs="Times"/>
          <w:b/>
        </w:rPr>
        <w:t xml:space="preserve">                       </w:t>
      </w:r>
      <w:r w:rsidRPr="003B6692">
        <w:rPr>
          <w:b/>
        </w:rPr>
        <w:t>Stee</w:t>
      </w:r>
      <w:r w:rsidR="00196F2C" w:rsidRPr="003B6692">
        <w:rPr>
          <w:b/>
        </w:rPr>
        <w:t xml:space="preserve">ring Committee Minutes  - </w:t>
      </w:r>
      <w:r w:rsidR="00E74258">
        <w:rPr>
          <w:b/>
        </w:rPr>
        <w:t xml:space="preserve"> </w:t>
      </w:r>
      <w:r w:rsidR="003E6E03">
        <w:rPr>
          <w:b/>
        </w:rPr>
        <w:t>21</w:t>
      </w:r>
      <w:r w:rsidR="003E6E03" w:rsidRPr="003E6E03">
        <w:rPr>
          <w:b/>
          <w:vertAlign w:val="superscript"/>
        </w:rPr>
        <w:t>st</w:t>
      </w:r>
      <w:r w:rsidR="003E6E03">
        <w:rPr>
          <w:b/>
        </w:rPr>
        <w:t xml:space="preserve"> June</w:t>
      </w:r>
      <w:r w:rsidR="00AE6F01">
        <w:rPr>
          <w:b/>
        </w:rPr>
        <w:t xml:space="preserve"> </w:t>
      </w:r>
      <w:r w:rsidR="00196F2C" w:rsidRPr="003B6692">
        <w:rPr>
          <w:b/>
        </w:rPr>
        <w:t>202</w:t>
      </w:r>
      <w:r w:rsidR="008B6A5C">
        <w:rPr>
          <w:b/>
        </w:rPr>
        <w:t>1</w:t>
      </w:r>
    </w:p>
    <w:p w14:paraId="5A2B605A" w14:textId="77777777" w:rsidR="00E74258" w:rsidRDefault="00E74258" w:rsidP="00E74258">
      <w:pPr>
        <w:rPr>
          <w:b/>
        </w:rPr>
      </w:pPr>
    </w:p>
    <w:p w14:paraId="5E49A805" w14:textId="52652E40" w:rsidR="00196F2C" w:rsidRPr="003B6692" w:rsidRDefault="00E74258" w:rsidP="00E74258">
      <w:r>
        <w:rPr>
          <w:b/>
        </w:rPr>
        <w:t xml:space="preserve">                                     </w:t>
      </w:r>
      <w:r w:rsidR="00196F2C" w:rsidRPr="003B6692">
        <w:rPr>
          <w:b/>
          <w:bCs/>
        </w:rPr>
        <w:t>(Meeting held online via Zoom)</w:t>
      </w:r>
    </w:p>
    <w:p w14:paraId="4ABFA746" w14:textId="77777777" w:rsidR="00A4128A" w:rsidRPr="003B6692" w:rsidRDefault="00A4128A" w:rsidP="00196F2C">
      <w:pPr>
        <w:jc w:val="center"/>
      </w:pPr>
    </w:p>
    <w:p w14:paraId="339C8795" w14:textId="31CB497C" w:rsidR="00196F2C" w:rsidRDefault="00196F2C" w:rsidP="005A71F0">
      <w:pPr>
        <w:pStyle w:val="ListParagraph"/>
        <w:numPr>
          <w:ilvl w:val="0"/>
          <w:numId w:val="2"/>
        </w:numPr>
      </w:pPr>
      <w:r w:rsidRPr="005C7BEE">
        <w:rPr>
          <w:b/>
        </w:rPr>
        <w:t>Attende</w:t>
      </w:r>
      <w:r w:rsidR="00E74258">
        <w:rPr>
          <w:b/>
        </w:rPr>
        <w:t>es</w:t>
      </w:r>
      <w:r w:rsidRPr="003B6692">
        <w:t xml:space="preserve">:  </w:t>
      </w:r>
      <w:r w:rsidR="003E6E03">
        <w:t>Jenni Barr</w:t>
      </w:r>
      <w:r w:rsidRPr="003B6692">
        <w:t xml:space="preserve"> (Chair), </w:t>
      </w:r>
      <w:r w:rsidR="005C7BEE">
        <w:t xml:space="preserve">George Bond </w:t>
      </w:r>
      <w:r w:rsidRPr="003B6692">
        <w:t xml:space="preserve">(Minutes), </w:t>
      </w:r>
      <w:r w:rsidR="00AE6F01">
        <w:t>Fiona Anderson</w:t>
      </w:r>
      <w:r w:rsidR="005A71F0">
        <w:t xml:space="preserve">, </w:t>
      </w:r>
      <w:r w:rsidR="005C7BEE">
        <w:t xml:space="preserve">Ann Hale, </w:t>
      </w:r>
      <w:r w:rsidRPr="003B6692">
        <w:t xml:space="preserve">Neil Kitching, </w:t>
      </w:r>
    </w:p>
    <w:p w14:paraId="4A94D322" w14:textId="4A74A09C" w:rsidR="00AE6F01" w:rsidRDefault="00AE6F01" w:rsidP="00AE6F01">
      <w:pPr>
        <w:pStyle w:val="ListParagraph"/>
        <w:ind w:left="360"/>
        <w:rPr>
          <w:b/>
        </w:rPr>
      </w:pPr>
    </w:p>
    <w:p w14:paraId="4B3FE5FD" w14:textId="315C9A5A" w:rsidR="00027733" w:rsidRDefault="00AE6F01" w:rsidP="00AE6F01">
      <w:pPr>
        <w:pStyle w:val="ListParagraph"/>
        <w:ind w:left="360"/>
      </w:pPr>
      <w:r>
        <w:rPr>
          <w:b/>
        </w:rPr>
        <w:t xml:space="preserve">Apologies: </w:t>
      </w:r>
      <w:r w:rsidR="003E6E03" w:rsidRPr="003E6E03">
        <w:rPr>
          <w:bCs/>
        </w:rPr>
        <w:t>Stuart Brown, Ian Brown,</w:t>
      </w:r>
      <w:r w:rsidR="003E6E03">
        <w:rPr>
          <w:b/>
        </w:rPr>
        <w:t xml:space="preserve"> </w:t>
      </w:r>
      <w:r w:rsidRPr="00AE6F01">
        <w:rPr>
          <w:bCs/>
        </w:rPr>
        <w:t>Fraser Boyd</w:t>
      </w:r>
    </w:p>
    <w:p w14:paraId="5C40DE2E" w14:textId="77777777" w:rsidR="00027733" w:rsidRPr="003B6692" w:rsidRDefault="00027733" w:rsidP="0066218B">
      <w:pPr>
        <w:pStyle w:val="ListParagraph"/>
        <w:ind w:left="360"/>
      </w:pPr>
    </w:p>
    <w:p w14:paraId="170A2317" w14:textId="77777777" w:rsidR="00196F2C" w:rsidRPr="003B6692" w:rsidRDefault="00196F2C" w:rsidP="00196F2C"/>
    <w:p w14:paraId="7AF0F987" w14:textId="5F8C3A39" w:rsidR="00196F2C" w:rsidRDefault="00196F2C" w:rsidP="005C7BEE">
      <w:pPr>
        <w:pStyle w:val="ListParagraph"/>
        <w:numPr>
          <w:ilvl w:val="0"/>
          <w:numId w:val="2"/>
        </w:numPr>
      </w:pPr>
      <w:r w:rsidRPr="00E74258">
        <w:rPr>
          <w:b/>
          <w:bCs/>
        </w:rPr>
        <w:t>Minutes</w:t>
      </w:r>
      <w:r w:rsidRPr="003B6692">
        <w:t xml:space="preserve"> of </w:t>
      </w:r>
      <w:r w:rsidR="003E6E03">
        <w:t>10</w:t>
      </w:r>
      <w:r w:rsidR="003E6E03" w:rsidRPr="003E6E03">
        <w:rPr>
          <w:vertAlign w:val="superscript"/>
        </w:rPr>
        <w:t>th</w:t>
      </w:r>
      <w:r w:rsidR="003E6E03">
        <w:t xml:space="preserve"> May </w:t>
      </w:r>
      <w:r w:rsidR="005C7BEE">
        <w:t xml:space="preserve">were </w:t>
      </w:r>
      <w:r w:rsidRPr="003B6692">
        <w:t>accepted</w:t>
      </w:r>
      <w:r w:rsidR="00AE6F01">
        <w:t xml:space="preserve"> </w:t>
      </w:r>
    </w:p>
    <w:p w14:paraId="6323B42C" w14:textId="77777777" w:rsidR="006E5B58" w:rsidRDefault="006E5B58" w:rsidP="006E5B58">
      <w:pPr>
        <w:pStyle w:val="ListParagraph"/>
        <w:ind w:left="360"/>
      </w:pPr>
    </w:p>
    <w:p w14:paraId="0F237465" w14:textId="0B61A200" w:rsidR="008B6A5C" w:rsidRDefault="008B6A5C" w:rsidP="008B6A5C"/>
    <w:p w14:paraId="3B909605" w14:textId="3974A6AF" w:rsidR="008B6A5C" w:rsidRDefault="00E74258" w:rsidP="008B6A5C">
      <w:pPr>
        <w:pStyle w:val="ListParagraph"/>
        <w:numPr>
          <w:ilvl w:val="0"/>
          <w:numId w:val="2"/>
        </w:numPr>
        <w:rPr>
          <w:b/>
          <w:bCs/>
        </w:rPr>
      </w:pPr>
      <w:r>
        <w:rPr>
          <w:b/>
          <w:bCs/>
        </w:rPr>
        <w:t>Partnerships</w:t>
      </w:r>
      <w:r w:rsidR="00A41D54">
        <w:rPr>
          <w:b/>
          <w:bCs/>
        </w:rPr>
        <w:t>:</w:t>
      </w:r>
    </w:p>
    <w:p w14:paraId="4B2B6250" w14:textId="77777777" w:rsidR="00D214A8" w:rsidRDefault="00D214A8" w:rsidP="00D214A8">
      <w:pPr>
        <w:pStyle w:val="ListParagraph"/>
        <w:ind w:left="360"/>
        <w:rPr>
          <w:b/>
          <w:bCs/>
        </w:rPr>
      </w:pPr>
    </w:p>
    <w:p w14:paraId="7BC53773" w14:textId="49DC622E" w:rsidR="00E74258" w:rsidRDefault="00DD0CF7" w:rsidP="00C90060">
      <w:pPr>
        <w:pStyle w:val="ListParagraph"/>
        <w:numPr>
          <w:ilvl w:val="0"/>
          <w:numId w:val="5"/>
        </w:numPr>
        <w:rPr>
          <w:b/>
          <w:bCs/>
        </w:rPr>
      </w:pPr>
      <w:r>
        <w:rPr>
          <w:b/>
          <w:bCs/>
        </w:rPr>
        <w:t xml:space="preserve">a. </w:t>
      </w:r>
      <w:r w:rsidR="00E74258">
        <w:rPr>
          <w:b/>
          <w:bCs/>
        </w:rPr>
        <w:t>IWT-Thondwe Link</w:t>
      </w:r>
    </w:p>
    <w:p w14:paraId="126C2275" w14:textId="0BC4CDFE" w:rsidR="00AE6F01" w:rsidRPr="003E6E03" w:rsidRDefault="003E6E03" w:rsidP="003E6E03">
      <w:pPr>
        <w:ind w:left="720"/>
      </w:pPr>
      <w:r>
        <w:t xml:space="preserve">Action rests with </w:t>
      </w:r>
      <w:r w:rsidR="00AE6F01">
        <w:t xml:space="preserve">Denis Robson </w:t>
      </w:r>
      <w:r>
        <w:t xml:space="preserve">to </w:t>
      </w:r>
      <w:r w:rsidR="00AE6F01">
        <w:t>propos</w:t>
      </w:r>
      <w:r>
        <w:t>e</w:t>
      </w:r>
      <w:r w:rsidR="00AE6F01">
        <w:t xml:space="preserve"> dates </w:t>
      </w:r>
      <w:r>
        <w:t>for an on-line meeting</w:t>
      </w:r>
    </w:p>
    <w:p w14:paraId="3A717F7F" w14:textId="2F34ED4D" w:rsidR="00D214A8" w:rsidRPr="00D214A8" w:rsidRDefault="00D214A8" w:rsidP="008B6A5C">
      <w:pPr>
        <w:pStyle w:val="ListParagraph"/>
        <w:rPr>
          <w:b/>
          <w:bCs/>
        </w:rPr>
      </w:pPr>
    </w:p>
    <w:p w14:paraId="1C80655D" w14:textId="77777777" w:rsidR="00D214A8" w:rsidRDefault="00D214A8" w:rsidP="008B6A5C">
      <w:pPr>
        <w:pStyle w:val="ListParagraph"/>
      </w:pPr>
    </w:p>
    <w:p w14:paraId="4F304651" w14:textId="49C113B4" w:rsidR="00A41D54" w:rsidRDefault="00DD0CF7" w:rsidP="00D214A8">
      <w:pPr>
        <w:pStyle w:val="ListParagraph"/>
        <w:numPr>
          <w:ilvl w:val="0"/>
          <w:numId w:val="5"/>
        </w:numPr>
        <w:rPr>
          <w:b/>
          <w:bCs/>
        </w:rPr>
      </w:pPr>
      <w:r>
        <w:rPr>
          <w:b/>
          <w:bCs/>
        </w:rPr>
        <w:t xml:space="preserve">b. </w:t>
      </w:r>
      <w:r w:rsidR="00A41D54" w:rsidRPr="00A41D54">
        <w:rPr>
          <w:b/>
          <w:bCs/>
        </w:rPr>
        <w:t>Bike2Malawi</w:t>
      </w:r>
    </w:p>
    <w:p w14:paraId="6FC88174" w14:textId="0033635D" w:rsidR="003E6E03" w:rsidRDefault="00AE6F01" w:rsidP="00AE6F01">
      <w:pPr>
        <w:ind w:left="720"/>
      </w:pPr>
      <w:r w:rsidRPr="009276DD">
        <w:t xml:space="preserve">Jenni </w:t>
      </w:r>
      <w:r w:rsidR="003E6E03">
        <w:t xml:space="preserve">and Ann </w:t>
      </w:r>
      <w:r w:rsidRPr="009276DD">
        <w:t xml:space="preserve">updated the </w:t>
      </w:r>
      <w:r w:rsidR="003E6E03">
        <w:t>c</w:t>
      </w:r>
      <w:r w:rsidRPr="009276DD">
        <w:t>ommittee on th</w:t>
      </w:r>
      <w:r w:rsidR="003E6E03">
        <w:t>e bike ride to Braco on 6</w:t>
      </w:r>
      <w:r w:rsidR="003E6E03" w:rsidRPr="003E6E03">
        <w:rPr>
          <w:vertAlign w:val="superscript"/>
        </w:rPr>
        <w:t>th</w:t>
      </w:r>
      <w:r w:rsidR="003E6E03">
        <w:t xml:space="preserve"> June and their  continuing progress to reach the Bike2Malawi target of 500 miles each by 3</w:t>
      </w:r>
      <w:r w:rsidR="003E6E03" w:rsidRPr="003E6E03">
        <w:rPr>
          <w:vertAlign w:val="superscript"/>
        </w:rPr>
        <w:t>rd</w:t>
      </w:r>
      <w:r w:rsidR="003E6E03">
        <w:t xml:space="preserve"> August. To date some £1150 (plus gift aid) had been received with further donations promised. Ann encouraged all committee members to notify their contacts about this initiative and to send a link </w:t>
      </w:r>
      <w:r w:rsidR="00683D4B">
        <w:t xml:space="preserve">to them </w:t>
      </w:r>
      <w:r w:rsidR="003E6E03">
        <w:t>for donations to help meet the target of £2000.</w:t>
      </w:r>
    </w:p>
    <w:p w14:paraId="44CE2500" w14:textId="336E4093" w:rsidR="003E6E03" w:rsidRDefault="003E6E03" w:rsidP="00AE6F01">
      <w:pPr>
        <w:ind w:left="720"/>
      </w:pPr>
    </w:p>
    <w:p w14:paraId="27B01D7F" w14:textId="0ECC08BD" w:rsidR="003E6E03" w:rsidRDefault="003E6E03" w:rsidP="00AE6F01">
      <w:pPr>
        <w:ind w:left="720"/>
      </w:pPr>
      <w:r>
        <w:t>The committee and Likubula congratulated Jenni and Ann on their excellent efforts.</w:t>
      </w:r>
    </w:p>
    <w:p w14:paraId="757D66C9" w14:textId="66DD1E16" w:rsidR="00AE6F01" w:rsidRPr="009276DD" w:rsidRDefault="00AE6F01" w:rsidP="00AE6F01">
      <w:pPr>
        <w:rPr>
          <w:b/>
          <w:bCs/>
        </w:rPr>
      </w:pPr>
    </w:p>
    <w:p w14:paraId="4BD80F94" w14:textId="3ADA7596" w:rsidR="00AE6F01" w:rsidRPr="009276DD" w:rsidRDefault="00AE6F01" w:rsidP="00AE6F01"/>
    <w:p w14:paraId="69DDC6A5" w14:textId="77777777" w:rsidR="00AE6F01" w:rsidRPr="00AE6F01" w:rsidRDefault="00AE6F01" w:rsidP="00AE6F01">
      <w:pPr>
        <w:rPr>
          <w:b/>
          <w:bCs/>
        </w:rPr>
      </w:pPr>
    </w:p>
    <w:p w14:paraId="772EBFCB" w14:textId="6FE0F240" w:rsidR="005403D2" w:rsidRDefault="00196F2C" w:rsidP="005403D2">
      <w:pPr>
        <w:pStyle w:val="ListParagraph"/>
        <w:numPr>
          <w:ilvl w:val="0"/>
          <w:numId w:val="2"/>
        </w:numPr>
        <w:rPr>
          <w:b/>
        </w:rPr>
      </w:pPr>
      <w:r w:rsidRPr="005C7BEE">
        <w:rPr>
          <w:b/>
        </w:rPr>
        <w:t>Covid-19 Update:</w:t>
      </w:r>
    </w:p>
    <w:p w14:paraId="0BE3786B" w14:textId="52C9AFFB" w:rsidR="00DD0CF7" w:rsidRDefault="009276DD" w:rsidP="003E6E03">
      <w:pPr>
        <w:pStyle w:val="ListParagraph"/>
        <w:ind w:left="0"/>
        <w:rPr>
          <w:bCs/>
        </w:rPr>
      </w:pPr>
      <w:r>
        <w:rPr>
          <w:bCs/>
        </w:rPr>
        <w:t xml:space="preserve">Covid cases </w:t>
      </w:r>
      <w:r w:rsidR="00DD0CF7" w:rsidRPr="00DD0CF7">
        <w:rPr>
          <w:bCs/>
        </w:rPr>
        <w:t xml:space="preserve">in Malawi </w:t>
      </w:r>
      <w:r>
        <w:rPr>
          <w:bCs/>
        </w:rPr>
        <w:t xml:space="preserve">remain low but </w:t>
      </w:r>
      <w:r w:rsidR="003E6E03">
        <w:rPr>
          <w:bCs/>
        </w:rPr>
        <w:t xml:space="preserve">vaccination progress was slow and </w:t>
      </w:r>
      <w:r>
        <w:rPr>
          <w:bCs/>
        </w:rPr>
        <w:t xml:space="preserve">concern still exists that the situation could change for the worse. </w:t>
      </w:r>
    </w:p>
    <w:p w14:paraId="1E711ABC" w14:textId="741B5D02" w:rsidR="003E6E03" w:rsidRDefault="003E6E03" w:rsidP="003E6E03">
      <w:pPr>
        <w:pStyle w:val="ListParagraph"/>
        <w:ind w:left="0"/>
        <w:rPr>
          <w:bCs/>
        </w:rPr>
      </w:pPr>
    </w:p>
    <w:p w14:paraId="58CC1734" w14:textId="227E893B" w:rsidR="003E6E03" w:rsidRPr="00DD0CF7" w:rsidRDefault="003E6E03" w:rsidP="003E6E03">
      <w:pPr>
        <w:pStyle w:val="ListParagraph"/>
        <w:ind w:left="0"/>
        <w:rPr>
          <w:bCs/>
        </w:rPr>
      </w:pPr>
      <w:r>
        <w:rPr>
          <w:bCs/>
        </w:rPr>
        <w:t xml:space="preserve">The committee discussed the request from Likhubula for a further provision of 3,000 face masks and recognized their rationale and need to increase the local supply. It was agreed to make available a further £1500 for mask provision for pupils, plus a small amount to include bursars and Likhubula committee members. </w:t>
      </w:r>
    </w:p>
    <w:p w14:paraId="458B66FF" w14:textId="0DC639A5" w:rsidR="002110E4" w:rsidRDefault="002110E4" w:rsidP="00196F2C">
      <w:pPr>
        <w:rPr>
          <w:b/>
        </w:rPr>
      </w:pPr>
    </w:p>
    <w:p w14:paraId="089E2F9C" w14:textId="07318653" w:rsidR="009276DD" w:rsidRDefault="003E6E03" w:rsidP="00196F2C">
      <w:pPr>
        <w:rPr>
          <w:b/>
        </w:rPr>
      </w:pPr>
      <w:r>
        <w:rPr>
          <w:b/>
        </w:rPr>
        <w:t>Action: Neil to arrange transfer of funds to Likhubula</w:t>
      </w:r>
    </w:p>
    <w:p w14:paraId="6EA45EA4" w14:textId="0E6E7C9B" w:rsidR="009276DD" w:rsidRDefault="009276DD" w:rsidP="00196F2C">
      <w:pPr>
        <w:rPr>
          <w:b/>
        </w:rPr>
      </w:pPr>
    </w:p>
    <w:p w14:paraId="3FAEED59" w14:textId="77777777" w:rsidR="00FA0A30" w:rsidRDefault="00FA0A30" w:rsidP="00196F2C">
      <w:pPr>
        <w:rPr>
          <w:b/>
        </w:rPr>
      </w:pPr>
    </w:p>
    <w:p w14:paraId="62BB85FF" w14:textId="4F106599" w:rsidR="009276DD" w:rsidRDefault="009276DD" w:rsidP="00196F2C">
      <w:pPr>
        <w:rPr>
          <w:b/>
        </w:rPr>
      </w:pPr>
    </w:p>
    <w:p w14:paraId="43166FE1" w14:textId="77777777" w:rsidR="009276DD" w:rsidRPr="00E159A8" w:rsidRDefault="009276DD" w:rsidP="00196F2C">
      <w:pPr>
        <w:rPr>
          <w:b/>
        </w:rPr>
      </w:pPr>
    </w:p>
    <w:p w14:paraId="6E368A2A" w14:textId="308F4C1B" w:rsidR="00BC3F1D" w:rsidRDefault="002B75D2" w:rsidP="00072D10">
      <w:pPr>
        <w:pStyle w:val="ListParagraph"/>
        <w:numPr>
          <w:ilvl w:val="0"/>
          <w:numId w:val="2"/>
        </w:numPr>
        <w:rPr>
          <w:b/>
        </w:rPr>
      </w:pPr>
      <w:r w:rsidRPr="001F6D84">
        <w:rPr>
          <w:b/>
        </w:rPr>
        <w:t>Finance:</w:t>
      </w:r>
    </w:p>
    <w:p w14:paraId="6F5275C8" w14:textId="7F76F813" w:rsidR="009276DD" w:rsidRDefault="004F3044" w:rsidP="00DD0CF7">
      <w:pPr>
        <w:rPr>
          <w:bCs/>
        </w:rPr>
      </w:pPr>
      <w:r w:rsidRPr="004F3044">
        <w:rPr>
          <w:bCs/>
        </w:rPr>
        <w:t xml:space="preserve">Neil </w:t>
      </w:r>
      <w:r w:rsidR="003E6E03">
        <w:rPr>
          <w:bCs/>
        </w:rPr>
        <w:t xml:space="preserve">presented the latest budget figures which remained in a very healthy position. </w:t>
      </w:r>
      <w:r w:rsidR="00683D4B">
        <w:rPr>
          <w:bCs/>
        </w:rPr>
        <w:t xml:space="preserve">£1610 had been raised from the Covid appeal between Jan and April plus the funds (see para 3b) from the bike ride. </w:t>
      </w:r>
    </w:p>
    <w:p w14:paraId="3AAB33CC" w14:textId="54EEFC50" w:rsidR="009276DD" w:rsidRDefault="009276DD" w:rsidP="00DD0CF7">
      <w:pPr>
        <w:rPr>
          <w:bCs/>
        </w:rPr>
      </w:pPr>
      <w:r>
        <w:rPr>
          <w:bCs/>
        </w:rPr>
        <w:t xml:space="preserve"> </w:t>
      </w:r>
    </w:p>
    <w:p w14:paraId="13D28992" w14:textId="6E6FA54D" w:rsidR="00B62CE0" w:rsidRDefault="003E6E03" w:rsidP="002C78E5">
      <w:pPr>
        <w:rPr>
          <w:bCs/>
        </w:rPr>
      </w:pPr>
      <w:r>
        <w:rPr>
          <w:bCs/>
        </w:rPr>
        <w:t xml:space="preserve">Neil confirmed that he had responded to Iain Smith’s daughter about the funds received following his funeral (though he had not received a reply) and he had also acknowledged the £100 received from the Guild. </w:t>
      </w:r>
    </w:p>
    <w:p w14:paraId="0153D5BC" w14:textId="77777777" w:rsidR="00FE1C91" w:rsidRDefault="00FE1C91" w:rsidP="002C78E5">
      <w:pPr>
        <w:rPr>
          <w:bCs/>
        </w:rPr>
      </w:pPr>
    </w:p>
    <w:p w14:paraId="33DCB57A" w14:textId="6F532F61" w:rsidR="00FE1C91" w:rsidRPr="00683D4B" w:rsidRDefault="00FE1C91" w:rsidP="002C78E5">
      <w:pPr>
        <w:rPr>
          <w:bCs/>
        </w:rPr>
      </w:pPr>
      <w:r w:rsidRPr="00683D4B">
        <w:rPr>
          <w:bCs/>
        </w:rPr>
        <w:t xml:space="preserve">Fiona </w:t>
      </w:r>
      <w:r w:rsidR="00683D4B" w:rsidRPr="00683D4B">
        <w:rPr>
          <w:bCs/>
        </w:rPr>
        <w:t xml:space="preserve">confirmed that the funds in the </w:t>
      </w:r>
      <w:r w:rsidRPr="00683D4B">
        <w:rPr>
          <w:bCs/>
        </w:rPr>
        <w:t>Jane McManus scholarship</w:t>
      </w:r>
      <w:r w:rsidR="00683D4B" w:rsidRPr="00683D4B">
        <w:rPr>
          <w:bCs/>
        </w:rPr>
        <w:t xml:space="preserve"> had now all been accounted for and committed in support of Aubrey and Yamakani</w:t>
      </w:r>
      <w:r w:rsidR="00683D4B">
        <w:rPr>
          <w:bCs/>
        </w:rPr>
        <w:t xml:space="preserve">. </w:t>
      </w:r>
    </w:p>
    <w:p w14:paraId="48A455B7" w14:textId="77777777" w:rsidR="00FE1C91" w:rsidRDefault="00FE1C91" w:rsidP="002C78E5">
      <w:pPr>
        <w:rPr>
          <w:b/>
        </w:rPr>
      </w:pPr>
    </w:p>
    <w:p w14:paraId="747AE247" w14:textId="32026F52" w:rsidR="00FE1C91" w:rsidRDefault="003E6E03" w:rsidP="002C78E5">
      <w:pPr>
        <w:rPr>
          <w:bCs/>
        </w:rPr>
      </w:pPr>
      <w:r>
        <w:rPr>
          <w:bCs/>
        </w:rPr>
        <w:t>T</w:t>
      </w:r>
      <w:r w:rsidR="00FE1C91" w:rsidRPr="00FE1C91">
        <w:rPr>
          <w:bCs/>
        </w:rPr>
        <w:t xml:space="preserve">he audit of the 2020 accounts </w:t>
      </w:r>
      <w:r>
        <w:rPr>
          <w:bCs/>
        </w:rPr>
        <w:t xml:space="preserve">had been completed and the committee </w:t>
      </w:r>
      <w:r w:rsidR="00683D4B">
        <w:rPr>
          <w:bCs/>
        </w:rPr>
        <w:t>formally approved</w:t>
      </w:r>
      <w:r>
        <w:rPr>
          <w:bCs/>
        </w:rPr>
        <w:t xml:space="preserve"> the accounts</w:t>
      </w:r>
      <w:r w:rsidR="00683D4B">
        <w:rPr>
          <w:bCs/>
        </w:rPr>
        <w:t>.</w:t>
      </w:r>
    </w:p>
    <w:p w14:paraId="6B3886A9" w14:textId="7292F455" w:rsidR="00683D4B" w:rsidRDefault="00683D4B" w:rsidP="002C78E5">
      <w:pPr>
        <w:rPr>
          <w:bCs/>
        </w:rPr>
      </w:pPr>
    </w:p>
    <w:p w14:paraId="0AB4534C" w14:textId="0C66B7F1" w:rsidR="00683D4B" w:rsidRPr="00683D4B" w:rsidRDefault="00683D4B" w:rsidP="002C78E5">
      <w:pPr>
        <w:rPr>
          <w:b/>
        </w:rPr>
      </w:pPr>
      <w:r w:rsidRPr="00683D4B">
        <w:rPr>
          <w:b/>
        </w:rPr>
        <w:t xml:space="preserve">Action: George to present audited accounts to Companies House/OSCR </w:t>
      </w:r>
    </w:p>
    <w:p w14:paraId="3D3FF4C4" w14:textId="77777777" w:rsidR="00FE1C91" w:rsidRPr="00683D4B" w:rsidRDefault="00FE1C91" w:rsidP="002C78E5">
      <w:pPr>
        <w:rPr>
          <w:b/>
        </w:rPr>
      </w:pPr>
    </w:p>
    <w:p w14:paraId="27FF766A" w14:textId="2B221094" w:rsidR="00FA0A30" w:rsidRDefault="003E6E03" w:rsidP="002C78E5">
      <w:pPr>
        <w:rPr>
          <w:bCs/>
        </w:rPr>
      </w:pPr>
      <w:r>
        <w:rPr>
          <w:bCs/>
        </w:rPr>
        <w:t xml:space="preserve">There was no further information on a </w:t>
      </w:r>
      <w:r w:rsidR="00FE1C91">
        <w:rPr>
          <w:bCs/>
        </w:rPr>
        <w:t>future visit to Likhubula</w:t>
      </w:r>
      <w:r>
        <w:rPr>
          <w:bCs/>
        </w:rPr>
        <w:t xml:space="preserve"> but it was agreed to keep this item on the agenda. </w:t>
      </w:r>
    </w:p>
    <w:p w14:paraId="6EF51177" w14:textId="53CFCBE0" w:rsidR="00FE1C91" w:rsidRDefault="00FE1C91" w:rsidP="002C78E5">
      <w:pPr>
        <w:rPr>
          <w:bCs/>
        </w:rPr>
      </w:pPr>
    </w:p>
    <w:p w14:paraId="65CD2E68" w14:textId="77777777" w:rsidR="003E6E03" w:rsidRPr="00FE1C91" w:rsidRDefault="003E6E03" w:rsidP="002C78E5">
      <w:pPr>
        <w:rPr>
          <w:bCs/>
        </w:rPr>
      </w:pPr>
    </w:p>
    <w:p w14:paraId="0B1D3A7F" w14:textId="460D10AF" w:rsidR="002C78E5" w:rsidRDefault="00EA4244" w:rsidP="002C78E5">
      <w:pPr>
        <w:pStyle w:val="ListParagraph"/>
        <w:numPr>
          <w:ilvl w:val="0"/>
          <w:numId w:val="2"/>
        </w:numPr>
        <w:rPr>
          <w:b/>
        </w:rPr>
      </w:pPr>
      <w:r w:rsidRPr="00EA4244">
        <w:rPr>
          <w:b/>
        </w:rPr>
        <w:t>Bursars</w:t>
      </w:r>
      <w:r w:rsidR="004B4F4A">
        <w:rPr>
          <w:b/>
        </w:rPr>
        <w:t>:</w:t>
      </w:r>
    </w:p>
    <w:p w14:paraId="4CEE66D7" w14:textId="728638CA" w:rsidR="00FA0A30" w:rsidRPr="0030465E" w:rsidRDefault="0030465E" w:rsidP="00FA0A30">
      <w:pPr>
        <w:rPr>
          <w:b/>
        </w:rPr>
      </w:pPr>
      <w:r w:rsidRPr="0030465E">
        <w:rPr>
          <w:bCs/>
        </w:rPr>
        <w:t>Term 4 results were awaited and questions remained about</w:t>
      </w:r>
      <w:r>
        <w:rPr>
          <w:b/>
        </w:rPr>
        <w:t xml:space="preserve"> </w:t>
      </w:r>
      <w:r w:rsidR="00683D4B">
        <w:rPr>
          <w:b/>
        </w:rPr>
        <w:t xml:space="preserve">the </w:t>
      </w:r>
      <w:r w:rsidR="00FA0A30" w:rsidRPr="00FA0A30">
        <w:rPr>
          <w:bCs/>
        </w:rPr>
        <w:t xml:space="preserve">performance of female bursars (seven out of eight girls had failed) </w:t>
      </w:r>
      <w:r>
        <w:rPr>
          <w:bCs/>
        </w:rPr>
        <w:t>in Term 3</w:t>
      </w:r>
      <w:r w:rsidR="00683D4B">
        <w:rPr>
          <w:bCs/>
        </w:rPr>
        <w:t>,</w:t>
      </w:r>
      <w:r>
        <w:rPr>
          <w:bCs/>
        </w:rPr>
        <w:t xml:space="preserve"> plus </w:t>
      </w:r>
      <w:r w:rsidR="00FA3C8A">
        <w:rPr>
          <w:bCs/>
        </w:rPr>
        <w:t xml:space="preserve">the suspension of Nelson </w:t>
      </w:r>
      <w:r w:rsidR="005E4E39">
        <w:rPr>
          <w:bCs/>
        </w:rPr>
        <w:t xml:space="preserve">Ntungama. It was agreed to ask Likhubula for clarification on these results. </w:t>
      </w:r>
    </w:p>
    <w:p w14:paraId="052FCEE8" w14:textId="16215F38" w:rsidR="005E4E39" w:rsidRDefault="005E4E39" w:rsidP="00FA0A30">
      <w:pPr>
        <w:rPr>
          <w:bCs/>
        </w:rPr>
      </w:pPr>
    </w:p>
    <w:p w14:paraId="194E9F05" w14:textId="7DFD1072" w:rsidR="005E4E39" w:rsidRPr="005E4E39" w:rsidRDefault="005E4E39" w:rsidP="00FA0A30">
      <w:pPr>
        <w:rPr>
          <w:b/>
        </w:rPr>
      </w:pPr>
      <w:r w:rsidRPr="005E4E39">
        <w:rPr>
          <w:b/>
        </w:rPr>
        <w:t xml:space="preserve">Action: </w:t>
      </w:r>
      <w:r w:rsidR="0030465E">
        <w:rPr>
          <w:b/>
        </w:rPr>
        <w:t>George to follow-up with Likhubula</w:t>
      </w:r>
    </w:p>
    <w:p w14:paraId="445AE445" w14:textId="1AD8356F" w:rsidR="00FA0A30" w:rsidRDefault="00FA0A30" w:rsidP="00FA0A30">
      <w:pPr>
        <w:rPr>
          <w:b/>
        </w:rPr>
      </w:pPr>
    </w:p>
    <w:p w14:paraId="7386ADBA" w14:textId="2F193B5D" w:rsidR="005E4E39" w:rsidRPr="005E4E39" w:rsidRDefault="0030465E" w:rsidP="00FA0A30">
      <w:pPr>
        <w:rPr>
          <w:bCs/>
        </w:rPr>
      </w:pPr>
      <w:r>
        <w:rPr>
          <w:bCs/>
        </w:rPr>
        <w:t xml:space="preserve">Fiona proposed that we should send our thanks to Likhubula schools </w:t>
      </w:r>
      <w:r w:rsidR="00683D4B">
        <w:rPr>
          <w:bCs/>
        </w:rPr>
        <w:t xml:space="preserve">and our bursars </w:t>
      </w:r>
      <w:r>
        <w:rPr>
          <w:bCs/>
        </w:rPr>
        <w:t>for the hard work and resilience they have shown during the very challenging circumstances of the past year. The committee fully agreed with this suggestion</w:t>
      </w:r>
      <w:r w:rsidR="00683D4B">
        <w:rPr>
          <w:bCs/>
        </w:rPr>
        <w:t xml:space="preserve">. </w:t>
      </w:r>
    </w:p>
    <w:p w14:paraId="47DCE4E4" w14:textId="0045E9C1" w:rsidR="00FA0A30" w:rsidRDefault="00FA0A30" w:rsidP="00FA0A30">
      <w:pPr>
        <w:rPr>
          <w:b/>
        </w:rPr>
      </w:pPr>
    </w:p>
    <w:p w14:paraId="0D3161ED" w14:textId="77777777" w:rsidR="001B32D5" w:rsidRDefault="001B32D5" w:rsidP="00196F2C"/>
    <w:p w14:paraId="7E0E68F5" w14:textId="5BBC8AE2" w:rsidR="00403134" w:rsidRDefault="004B4F4A" w:rsidP="001B32D5">
      <w:pPr>
        <w:pStyle w:val="ListParagraph"/>
        <w:numPr>
          <w:ilvl w:val="0"/>
          <w:numId w:val="2"/>
        </w:numPr>
        <w:rPr>
          <w:b/>
          <w:bCs/>
        </w:rPr>
      </w:pPr>
      <w:r w:rsidRPr="004B4F4A">
        <w:rPr>
          <w:b/>
          <w:bCs/>
        </w:rPr>
        <w:t>Tertiary Education &amp; Support</w:t>
      </w:r>
      <w:r w:rsidR="00403134">
        <w:rPr>
          <w:b/>
          <w:bCs/>
        </w:rPr>
        <w:t>:</w:t>
      </w:r>
    </w:p>
    <w:p w14:paraId="5D96F99A" w14:textId="65B24E3D" w:rsidR="00821ED8" w:rsidRDefault="00403134" w:rsidP="00403134">
      <w:r w:rsidRPr="00403134">
        <w:t>The committee formally endorsed the decision</w:t>
      </w:r>
      <w:r w:rsidR="00E50700">
        <w:t xml:space="preserve"> </w:t>
      </w:r>
      <w:r w:rsidR="0030465E">
        <w:t xml:space="preserve">taken ex-cttee </w:t>
      </w:r>
      <w:r w:rsidR="00E50700">
        <w:t xml:space="preserve">to </w:t>
      </w:r>
      <w:r w:rsidR="0030465E">
        <w:t xml:space="preserve">fund a suitable laptop for Aubrey Telera (to the value of £410) in support of his university studies. They noted with appreciation his recent letter of thanks to Dunblane. </w:t>
      </w:r>
    </w:p>
    <w:p w14:paraId="0470695C" w14:textId="678690D0" w:rsidR="00EF7C8F" w:rsidRDefault="00EF7C8F" w:rsidP="00403134"/>
    <w:p w14:paraId="306E63B7" w14:textId="68D85E20" w:rsidR="00EF7C8F" w:rsidRDefault="00EF7C8F" w:rsidP="00403134">
      <w:r>
        <w:t xml:space="preserve">Fiona updated the committee on her note to DHS, BB (Fraser) and Jane McManus family about how we have used the funds in the Jane McManus Scholarship to support Aubrey Telera and Yamakani Hamson and the good progress that they are making </w:t>
      </w:r>
    </w:p>
    <w:p w14:paraId="62B2C035" w14:textId="7E848B50" w:rsidR="00EF7C8F" w:rsidRDefault="00EF7C8F" w:rsidP="00403134"/>
    <w:p w14:paraId="3DE18901" w14:textId="1051B878" w:rsidR="00EF7C8F" w:rsidRDefault="00EF7C8F" w:rsidP="00403134"/>
    <w:p w14:paraId="2A1E838D" w14:textId="77777777" w:rsidR="00EF7C8F" w:rsidRDefault="00EF7C8F" w:rsidP="00403134"/>
    <w:p w14:paraId="30B6EE8A" w14:textId="77777777" w:rsidR="0030465E" w:rsidRDefault="0030465E" w:rsidP="00403134"/>
    <w:p w14:paraId="72FF7ED5" w14:textId="25F04DD2" w:rsidR="00821ED8" w:rsidRDefault="00821ED8" w:rsidP="00403134">
      <w:r>
        <w:t xml:space="preserve">The </w:t>
      </w:r>
      <w:r w:rsidR="0030465E">
        <w:t>c</w:t>
      </w:r>
      <w:r>
        <w:t xml:space="preserve">ommittee </w:t>
      </w:r>
      <w:r w:rsidR="0030465E">
        <w:t>re-iterated the need to obtain</w:t>
      </w:r>
      <w:r>
        <w:t xml:space="preserve"> a clearer copy of the </w:t>
      </w:r>
      <w:r w:rsidR="0030465E">
        <w:t xml:space="preserve">recent </w:t>
      </w:r>
      <w:r>
        <w:t>letter from Gift Jubeck.</w:t>
      </w:r>
    </w:p>
    <w:p w14:paraId="0F2AB328" w14:textId="7427BCD3" w:rsidR="00821ED8" w:rsidRDefault="00821ED8" w:rsidP="00403134"/>
    <w:p w14:paraId="3383ECCE" w14:textId="459847BA" w:rsidR="00821ED8" w:rsidRDefault="00821ED8" w:rsidP="00403134">
      <w:pPr>
        <w:rPr>
          <w:b/>
          <w:bCs/>
        </w:rPr>
      </w:pPr>
      <w:r w:rsidRPr="00821ED8">
        <w:rPr>
          <w:b/>
          <w:bCs/>
        </w:rPr>
        <w:t xml:space="preserve">Action: </w:t>
      </w:r>
      <w:r w:rsidR="0030465E">
        <w:rPr>
          <w:b/>
          <w:bCs/>
        </w:rPr>
        <w:t>George</w:t>
      </w:r>
      <w:r w:rsidRPr="00821ED8">
        <w:rPr>
          <w:b/>
          <w:bCs/>
        </w:rPr>
        <w:t xml:space="preserve"> to request another copy of the letter from Gift </w:t>
      </w:r>
    </w:p>
    <w:p w14:paraId="5E2389F6" w14:textId="14707F35" w:rsidR="00821ED8" w:rsidRDefault="00821ED8" w:rsidP="00403134">
      <w:pPr>
        <w:rPr>
          <w:b/>
          <w:bCs/>
        </w:rPr>
      </w:pPr>
    </w:p>
    <w:p w14:paraId="0855684F" w14:textId="77777777" w:rsidR="008B785D" w:rsidRDefault="008B785D" w:rsidP="00403134"/>
    <w:p w14:paraId="1F3CF276" w14:textId="71543DBE" w:rsidR="008B785D" w:rsidRDefault="003D002C" w:rsidP="00403134">
      <w:r w:rsidRPr="003D002C">
        <w:t xml:space="preserve">The Committee </w:t>
      </w:r>
      <w:r w:rsidR="008B785D">
        <w:t xml:space="preserve">reviewed the latest </w:t>
      </w:r>
      <w:r w:rsidRPr="003D002C">
        <w:t xml:space="preserve">draft Memorandum of Understanding of Objectives, Roles and Responsibilities. </w:t>
      </w:r>
      <w:r w:rsidR="008B785D">
        <w:t>It was agreed to retain words on provision of infrastructure but to emphasise the exceptional nature of such funding</w:t>
      </w:r>
      <w:r w:rsidR="00683D4B">
        <w:t xml:space="preserve"> and to include comments on tertiary students being expected to pay something back to the Likhubula community. </w:t>
      </w:r>
      <w:r w:rsidR="008B785D">
        <w:t xml:space="preserve">George would update the draft and re-circulate together with a proposed covering letter to Likhubula for comments </w:t>
      </w:r>
    </w:p>
    <w:p w14:paraId="0BE015E2" w14:textId="77777777" w:rsidR="008B785D" w:rsidRDefault="008B785D" w:rsidP="00403134"/>
    <w:p w14:paraId="2621B086" w14:textId="77777777" w:rsidR="008B785D" w:rsidRDefault="008B785D" w:rsidP="00403134">
      <w:r>
        <w:t>It was also agreed that all committee members should be asked to endorse the draft MOU prior to transmission to Likhubula.</w:t>
      </w:r>
    </w:p>
    <w:p w14:paraId="77391838" w14:textId="77777777" w:rsidR="008B785D" w:rsidRDefault="008B785D" w:rsidP="00403134"/>
    <w:p w14:paraId="552453DC" w14:textId="757DD3F3" w:rsidR="008B785D" w:rsidRDefault="008B785D" w:rsidP="00403134">
      <w:r>
        <w:t xml:space="preserve"> </w:t>
      </w:r>
    </w:p>
    <w:p w14:paraId="4C0827D9" w14:textId="77777777" w:rsidR="00683D4B" w:rsidRDefault="003D002C" w:rsidP="00403134">
      <w:pPr>
        <w:rPr>
          <w:b/>
          <w:bCs/>
        </w:rPr>
      </w:pPr>
      <w:r w:rsidRPr="003D002C">
        <w:rPr>
          <w:b/>
          <w:bCs/>
        </w:rPr>
        <w:t xml:space="preserve">Action: </w:t>
      </w:r>
    </w:p>
    <w:p w14:paraId="76B83C6B" w14:textId="35BB0395" w:rsidR="008B785D" w:rsidRDefault="008B785D" w:rsidP="00403134">
      <w:pPr>
        <w:rPr>
          <w:b/>
          <w:bCs/>
        </w:rPr>
      </w:pPr>
      <w:r>
        <w:rPr>
          <w:b/>
          <w:bCs/>
        </w:rPr>
        <w:t>George – to update draft MOU and re-circulate for comment with covering lette</w:t>
      </w:r>
      <w:r w:rsidR="00683D4B">
        <w:rPr>
          <w:b/>
          <w:bCs/>
        </w:rPr>
        <w:t xml:space="preserve">r </w:t>
      </w:r>
      <w:r>
        <w:rPr>
          <w:b/>
          <w:bCs/>
        </w:rPr>
        <w:t>to Likhubula</w:t>
      </w:r>
    </w:p>
    <w:p w14:paraId="4024E528" w14:textId="2910C121" w:rsidR="003D002C" w:rsidRPr="003D002C" w:rsidRDefault="003D002C" w:rsidP="00403134">
      <w:pPr>
        <w:rPr>
          <w:b/>
          <w:bCs/>
        </w:rPr>
      </w:pPr>
      <w:r w:rsidRPr="003D002C">
        <w:rPr>
          <w:b/>
          <w:bCs/>
        </w:rPr>
        <w:t>All – to provide comments</w:t>
      </w:r>
      <w:r w:rsidR="008B785D">
        <w:rPr>
          <w:b/>
          <w:bCs/>
        </w:rPr>
        <w:t>/agreement</w:t>
      </w:r>
    </w:p>
    <w:p w14:paraId="156C5AAC" w14:textId="055E5A42" w:rsidR="003D002C" w:rsidRPr="003D002C" w:rsidRDefault="003D002C" w:rsidP="00403134">
      <w:pPr>
        <w:rPr>
          <w:b/>
          <w:bCs/>
        </w:rPr>
      </w:pPr>
      <w:r w:rsidRPr="003D002C">
        <w:rPr>
          <w:b/>
          <w:bCs/>
        </w:rPr>
        <w:t xml:space="preserve">             </w:t>
      </w:r>
    </w:p>
    <w:p w14:paraId="57022BE7" w14:textId="77777777" w:rsidR="003D002C" w:rsidRPr="003D002C" w:rsidRDefault="003D002C" w:rsidP="00403134"/>
    <w:p w14:paraId="7D0498BE" w14:textId="6B5951E8" w:rsidR="00821ED8" w:rsidRDefault="00821ED8" w:rsidP="00821ED8">
      <w:pPr>
        <w:pStyle w:val="ListParagraph"/>
        <w:numPr>
          <w:ilvl w:val="0"/>
          <w:numId w:val="2"/>
        </w:numPr>
        <w:rPr>
          <w:b/>
          <w:bCs/>
        </w:rPr>
      </w:pPr>
      <w:r>
        <w:rPr>
          <w:b/>
          <w:bCs/>
        </w:rPr>
        <w:t>Liaison with DHS</w:t>
      </w:r>
    </w:p>
    <w:p w14:paraId="5CA8251E" w14:textId="65BD45DD" w:rsidR="00821ED8" w:rsidRPr="00821ED8" w:rsidRDefault="00821ED8" w:rsidP="00821ED8">
      <w:r w:rsidRPr="00821ED8">
        <w:t>Nothing new to report</w:t>
      </w:r>
    </w:p>
    <w:p w14:paraId="48A1E4DD" w14:textId="77777777" w:rsidR="00E50700" w:rsidRDefault="00E50700" w:rsidP="00403134"/>
    <w:p w14:paraId="75FEF98D" w14:textId="77777777" w:rsidR="00E50700" w:rsidRDefault="00E50700" w:rsidP="00403134"/>
    <w:p w14:paraId="7304AEDC" w14:textId="2A79A779" w:rsidR="0077776F" w:rsidRPr="00072D10" w:rsidRDefault="00A41FCD" w:rsidP="00196F2C">
      <w:pPr>
        <w:pStyle w:val="ListParagraph"/>
        <w:numPr>
          <w:ilvl w:val="0"/>
          <w:numId w:val="2"/>
        </w:numPr>
        <w:rPr>
          <w:b/>
        </w:rPr>
      </w:pPr>
      <w:r w:rsidRPr="0077776F">
        <w:rPr>
          <w:b/>
        </w:rPr>
        <w:t>Mvano:</w:t>
      </w:r>
    </w:p>
    <w:p w14:paraId="606CEDC1" w14:textId="186B65A2" w:rsidR="0077776F" w:rsidRPr="0077776F" w:rsidRDefault="00EF7C8F" w:rsidP="002217E6">
      <w:pPr>
        <w:rPr>
          <w:bCs/>
        </w:rPr>
      </w:pPr>
      <w:r>
        <w:rPr>
          <w:bCs/>
        </w:rPr>
        <w:t>Nothing new to report</w:t>
      </w:r>
    </w:p>
    <w:p w14:paraId="4DE9E22C" w14:textId="77777777" w:rsidR="0077776F" w:rsidRPr="0077776F" w:rsidRDefault="0077776F" w:rsidP="00196F2C">
      <w:pPr>
        <w:rPr>
          <w:bCs/>
        </w:rPr>
      </w:pPr>
    </w:p>
    <w:p w14:paraId="5AB3F4F6" w14:textId="77777777" w:rsidR="002217E6" w:rsidRPr="0077776F" w:rsidRDefault="002217E6" w:rsidP="00196F2C">
      <w:pPr>
        <w:rPr>
          <w:bCs/>
        </w:rPr>
      </w:pPr>
    </w:p>
    <w:p w14:paraId="52DAAF15" w14:textId="012EE156" w:rsidR="0077776F" w:rsidRDefault="00A41FCD" w:rsidP="00196F2C">
      <w:pPr>
        <w:pStyle w:val="ListParagraph"/>
        <w:numPr>
          <w:ilvl w:val="0"/>
          <w:numId w:val="2"/>
        </w:numPr>
      </w:pPr>
      <w:r w:rsidRPr="0077776F">
        <w:rPr>
          <w:b/>
        </w:rPr>
        <w:t xml:space="preserve">Publicity and Communications: </w:t>
      </w:r>
    </w:p>
    <w:p w14:paraId="119B81AD" w14:textId="48D1D5CA" w:rsidR="00FA4493" w:rsidRDefault="00EF7C8F" w:rsidP="00FA4493">
      <w:r>
        <w:t xml:space="preserve">Jenni continues to feed material to Ian to update our website. </w:t>
      </w:r>
      <w:r w:rsidR="00683D4B">
        <w:t xml:space="preserve">The committee </w:t>
      </w:r>
      <w:r>
        <w:t xml:space="preserve">also </w:t>
      </w:r>
      <w:r w:rsidR="00683D4B">
        <w:t xml:space="preserve">commended Neil for his recent article in the Cathedral Magazine </w:t>
      </w:r>
    </w:p>
    <w:p w14:paraId="21984AE3" w14:textId="77777777" w:rsidR="008B785D" w:rsidRDefault="008B785D" w:rsidP="00FA4493"/>
    <w:p w14:paraId="5B4365C1" w14:textId="77777777" w:rsidR="008B785D" w:rsidRDefault="008B785D" w:rsidP="00FA4493"/>
    <w:p w14:paraId="465114CF" w14:textId="38508D2D" w:rsidR="002217E6" w:rsidRDefault="00551E66" w:rsidP="00FA4493">
      <w:pPr>
        <w:pStyle w:val="ListParagraph"/>
        <w:numPr>
          <w:ilvl w:val="0"/>
          <w:numId w:val="2"/>
        </w:numPr>
      </w:pPr>
      <w:r w:rsidRPr="00FA4493">
        <w:rPr>
          <w:b/>
        </w:rPr>
        <w:t xml:space="preserve">Safeguarding Policy: </w:t>
      </w:r>
    </w:p>
    <w:p w14:paraId="68AC752F" w14:textId="3267771B" w:rsidR="00551E66" w:rsidRDefault="00551E66" w:rsidP="002217E6">
      <w:r w:rsidRPr="003B6692">
        <w:t>Standing item on agenda.</w:t>
      </w:r>
      <w:r w:rsidR="0021188D">
        <w:t xml:space="preserve"> No issues raised. </w:t>
      </w:r>
    </w:p>
    <w:p w14:paraId="52F17423" w14:textId="4396FB94" w:rsidR="003B0326" w:rsidRDefault="003B0326" w:rsidP="003B0326"/>
    <w:p w14:paraId="14014F37" w14:textId="77777777" w:rsidR="009E5B7B" w:rsidRDefault="009E5B7B" w:rsidP="003B0326"/>
    <w:p w14:paraId="4BEBB956" w14:textId="640B8FF1" w:rsidR="002217E6" w:rsidRDefault="009E5B7B" w:rsidP="00072D10">
      <w:pPr>
        <w:pStyle w:val="ListParagraph"/>
        <w:numPr>
          <w:ilvl w:val="0"/>
          <w:numId w:val="2"/>
        </w:numPr>
      </w:pPr>
      <w:r w:rsidRPr="009E5B7B">
        <w:rPr>
          <w:b/>
          <w:bCs/>
        </w:rPr>
        <w:t>Trustee Decisions</w:t>
      </w:r>
      <w:r>
        <w:t>:</w:t>
      </w:r>
    </w:p>
    <w:p w14:paraId="5A53A217" w14:textId="5BAB42E2" w:rsidR="009247D8" w:rsidRDefault="006A75FD" w:rsidP="007A32F9">
      <w:pPr>
        <w:pStyle w:val="ListParagraph"/>
        <w:numPr>
          <w:ilvl w:val="0"/>
          <w:numId w:val="4"/>
        </w:numPr>
      </w:pPr>
      <w:r>
        <w:t>T</w:t>
      </w:r>
      <w:r w:rsidR="003413B1">
        <w:t xml:space="preserve">ransfer </w:t>
      </w:r>
      <w:r w:rsidR="00821ED8">
        <w:t xml:space="preserve">of £2K </w:t>
      </w:r>
      <w:r w:rsidR="007A32F9">
        <w:t xml:space="preserve">to Likhubula </w:t>
      </w:r>
      <w:r w:rsidR="00821ED8">
        <w:t xml:space="preserve">to cover </w:t>
      </w:r>
      <w:r w:rsidR="007A32F9">
        <w:t xml:space="preserve">facemask provision and laptop for Aubrey Telera </w:t>
      </w:r>
    </w:p>
    <w:p w14:paraId="5431C9FE" w14:textId="40471B59" w:rsidR="00683D4B" w:rsidRDefault="00683D4B" w:rsidP="007A32F9">
      <w:pPr>
        <w:pStyle w:val="ListParagraph"/>
        <w:numPr>
          <w:ilvl w:val="0"/>
          <w:numId w:val="4"/>
        </w:numPr>
      </w:pPr>
      <w:r>
        <w:t xml:space="preserve">Approved 2020 audited accounts </w:t>
      </w:r>
    </w:p>
    <w:p w14:paraId="0A34B696" w14:textId="77777777" w:rsidR="007A32F9" w:rsidRDefault="007A32F9" w:rsidP="007A32F9">
      <w:pPr>
        <w:pStyle w:val="ListParagraph"/>
        <w:ind w:left="420"/>
      </w:pPr>
    </w:p>
    <w:p w14:paraId="26273D73" w14:textId="685A2604" w:rsidR="007A32F9" w:rsidRDefault="007A32F9" w:rsidP="007A32F9">
      <w:pPr>
        <w:pStyle w:val="ListParagraph"/>
        <w:ind w:left="420"/>
      </w:pPr>
    </w:p>
    <w:p w14:paraId="6571609C" w14:textId="499435DC" w:rsidR="00CE23A0" w:rsidRDefault="00CE23A0" w:rsidP="007A32F9">
      <w:pPr>
        <w:pStyle w:val="ListParagraph"/>
        <w:ind w:left="420"/>
      </w:pPr>
    </w:p>
    <w:p w14:paraId="55E3160F" w14:textId="03D20ED3" w:rsidR="00CE23A0" w:rsidRDefault="00CE23A0" w:rsidP="007A32F9">
      <w:pPr>
        <w:pStyle w:val="ListParagraph"/>
        <w:ind w:left="420"/>
      </w:pPr>
    </w:p>
    <w:p w14:paraId="2C8F722C" w14:textId="77777777" w:rsidR="00CE23A0" w:rsidRPr="003B6692" w:rsidRDefault="00CE23A0" w:rsidP="007A32F9">
      <w:pPr>
        <w:pStyle w:val="ListParagraph"/>
        <w:ind w:left="420"/>
      </w:pPr>
    </w:p>
    <w:p w14:paraId="6CF4602B" w14:textId="77777777" w:rsidR="003B0326" w:rsidRPr="003B0326" w:rsidRDefault="00551E66" w:rsidP="003B0326">
      <w:pPr>
        <w:pStyle w:val="ListParagraph"/>
        <w:numPr>
          <w:ilvl w:val="0"/>
          <w:numId w:val="2"/>
        </w:numPr>
      </w:pPr>
      <w:r w:rsidRPr="003B0326">
        <w:rPr>
          <w:b/>
        </w:rPr>
        <w:t xml:space="preserve">AOB: </w:t>
      </w:r>
    </w:p>
    <w:p w14:paraId="57A137C4" w14:textId="06D91E99" w:rsidR="007A32F9" w:rsidRPr="007A32F9" w:rsidRDefault="007A32F9" w:rsidP="007A32F9">
      <w:pPr>
        <w:pStyle w:val="ListParagraph"/>
        <w:numPr>
          <w:ilvl w:val="0"/>
          <w:numId w:val="4"/>
        </w:numPr>
      </w:pPr>
      <w:r w:rsidRPr="007A32F9">
        <w:t>Jenni, Fiona and Ann agreed to meet on 23</w:t>
      </w:r>
      <w:r w:rsidRPr="007A32F9">
        <w:rPr>
          <w:vertAlign w:val="superscript"/>
        </w:rPr>
        <w:t>rd</w:t>
      </w:r>
      <w:r w:rsidRPr="007A32F9">
        <w:t xml:space="preserve"> July to prepare a proposal </w:t>
      </w:r>
      <w:r>
        <w:t xml:space="preserve">to the committee </w:t>
      </w:r>
      <w:r w:rsidRPr="007A32F9">
        <w:t xml:space="preserve">for the retention and archiving of photographs and other documents </w:t>
      </w:r>
    </w:p>
    <w:p w14:paraId="23B202DB" w14:textId="50E2D60E" w:rsidR="007A32F9" w:rsidRPr="007A32F9" w:rsidRDefault="007A32F9" w:rsidP="007A32F9"/>
    <w:p w14:paraId="293ABE44" w14:textId="663EA23F" w:rsidR="007A32F9" w:rsidRDefault="007A32F9" w:rsidP="007A32F9">
      <w:pPr>
        <w:ind w:left="420"/>
        <w:rPr>
          <w:b/>
          <w:bCs/>
        </w:rPr>
      </w:pPr>
      <w:r>
        <w:rPr>
          <w:b/>
          <w:bCs/>
        </w:rPr>
        <w:t xml:space="preserve">Action: Jenni, Fiona, Ann to propose strategy for </w:t>
      </w:r>
      <w:r w:rsidR="00EF7C8F">
        <w:rPr>
          <w:b/>
          <w:bCs/>
        </w:rPr>
        <w:t xml:space="preserve">managing </w:t>
      </w:r>
      <w:r>
        <w:rPr>
          <w:b/>
          <w:bCs/>
        </w:rPr>
        <w:t>photographs</w:t>
      </w:r>
      <w:r w:rsidR="00EF7C8F">
        <w:rPr>
          <w:b/>
          <w:bCs/>
        </w:rPr>
        <w:t xml:space="preserve"> and </w:t>
      </w:r>
      <w:r>
        <w:rPr>
          <w:b/>
          <w:bCs/>
        </w:rPr>
        <w:t>documents</w:t>
      </w:r>
    </w:p>
    <w:p w14:paraId="02325283" w14:textId="5F940EE1" w:rsidR="007A32F9" w:rsidRDefault="007A32F9" w:rsidP="007A32F9">
      <w:pPr>
        <w:ind w:left="420"/>
        <w:rPr>
          <w:b/>
          <w:bCs/>
        </w:rPr>
      </w:pPr>
    </w:p>
    <w:p w14:paraId="2F1A857C" w14:textId="69F9C1B4" w:rsidR="007A32F9" w:rsidRDefault="007A32F9" w:rsidP="007A32F9">
      <w:pPr>
        <w:pStyle w:val="ListParagraph"/>
        <w:numPr>
          <w:ilvl w:val="0"/>
          <w:numId w:val="4"/>
        </w:numPr>
      </w:pPr>
      <w:r w:rsidRPr="007A32F9">
        <w:t xml:space="preserve">Jenni highlighted a need to agree a procedure for monitoring/replying to Likhubula  requests received between committee meetings. She proposed that the ‘incoming’ chair </w:t>
      </w:r>
      <w:r>
        <w:t>c</w:t>
      </w:r>
      <w:r w:rsidRPr="007A32F9">
        <w:t>ould take the lead</w:t>
      </w:r>
      <w:r>
        <w:t xml:space="preserve">. George agreed to place this item on the agenda for the next meeting. </w:t>
      </w:r>
    </w:p>
    <w:p w14:paraId="2D890895" w14:textId="7D1B0F12" w:rsidR="007A32F9" w:rsidRDefault="007A32F9" w:rsidP="007A32F9">
      <w:pPr>
        <w:pStyle w:val="ListParagraph"/>
        <w:ind w:left="420"/>
      </w:pPr>
    </w:p>
    <w:p w14:paraId="121E28AB" w14:textId="2438B302" w:rsidR="007A32F9" w:rsidRDefault="007A32F9" w:rsidP="007A32F9">
      <w:pPr>
        <w:pStyle w:val="ListParagraph"/>
        <w:ind w:left="420"/>
        <w:rPr>
          <w:b/>
          <w:bCs/>
        </w:rPr>
      </w:pPr>
      <w:r w:rsidRPr="007A32F9">
        <w:rPr>
          <w:b/>
          <w:bCs/>
        </w:rPr>
        <w:t xml:space="preserve">Action: George to raise new Agenda item </w:t>
      </w:r>
    </w:p>
    <w:p w14:paraId="2E381D28" w14:textId="39C361AC" w:rsidR="00683D4B" w:rsidRDefault="00683D4B" w:rsidP="007A32F9">
      <w:pPr>
        <w:pStyle w:val="ListParagraph"/>
        <w:ind w:left="420"/>
        <w:rPr>
          <w:b/>
          <w:bCs/>
        </w:rPr>
      </w:pPr>
    </w:p>
    <w:p w14:paraId="1786CAAB" w14:textId="20F4414A" w:rsidR="00683D4B" w:rsidRPr="00683D4B" w:rsidRDefault="00683D4B" w:rsidP="00683D4B">
      <w:pPr>
        <w:pStyle w:val="ListParagraph"/>
        <w:numPr>
          <w:ilvl w:val="0"/>
          <w:numId w:val="4"/>
        </w:numPr>
      </w:pPr>
      <w:r w:rsidRPr="00683D4B">
        <w:t xml:space="preserve">It was also agreed to discuss future arrangements for </w:t>
      </w:r>
      <w:r>
        <w:t xml:space="preserve">committee </w:t>
      </w:r>
      <w:r w:rsidRPr="00683D4B">
        <w:t xml:space="preserve">meetings once the Covid restrictions were lifted. </w:t>
      </w:r>
    </w:p>
    <w:p w14:paraId="49A91232" w14:textId="77777777" w:rsidR="007A32F9" w:rsidRPr="00683D4B" w:rsidRDefault="007A32F9" w:rsidP="007A32F9"/>
    <w:p w14:paraId="4E0BBCC9" w14:textId="7EECC206" w:rsidR="007A32F9" w:rsidRPr="00683D4B" w:rsidRDefault="007A32F9" w:rsidP="007A32F9">
      <w:pPr>
        <w:pStyle w:val="ListParagraph"/>
        <w:ind w:left="420"/>
      </w:pPr>
      <w:r w:rsidRPr="00683D4B">
        <w:t xml:space="preserve"> </w:t>
      </w:r>
    </w:p>
    <w:p w14:paraId="5F091588" w14:textId="28969D19" w:rsidR="00B33867" w:rsidRPr="003B6692" w:rsidRDefault="009E5B7B" w:rsidP="00B33867">
      <w:pPr>
        <w:pStyle w:val="ListParagraph"/>
        <w:numPr>
          <w:ilvl w:val="0"/>
          <w:numId w:val="2"/>
        </w:numPr>
      </w:pPr>
      <w:r>
        <w:rPr>
          <w:b/>
        </w:rPr>
        <w:t xml:space="preserve">Date of </w:t>
      </w:r>
      <w:r w:rsidR="002860C1" w:rsidRPr="009E5B7B">
        <w:rPr>
          <w:b/>
        </w:rPr>
        <w:t>Next Meeting:</w:t>
      </w:r>
      <w:r w:rsidR="001E20CB">
        <w:rPr>
          <w:b/>
        </w:rPr>
        <w:t xml:space="preserve"> </w:t>
      </w:r>
      <w:r w:rsidR="00B33867">
        <w:t>Mon 23</w:t>
      </w:r>
      <w:r w:rsidR="00B33867" w:rsidRPr="001E20CB">
        <w:rPr>
          <w:vertAlign w:val="superscript"/>
        </w:rPr>
        <w:t>rd</w:t>
      </w:r>
      <w:r w:rsidR="00B33867">
        <w:t xml:space="preserve"> Aug – Ivor to chair</w:t>
      </w:r>
    </w:p>
    <w:p w14:paraId="1D62CCB7" w14:textId="77777777" w:rsidR="002860C1" w:rsidRPr="003B6692" w:rsidRDefault="002860C1" w:rsidP="00196F2C"/>
    <w:p w14:paraId="725447A4" w14:textId="77777777" w:rsidR="002860C1" w:rsidRPr="003B6692" w:rsidRDefault="002860C1" w:rsidP="009E5B7B">
      <w:pPr>
        <w:pStyle w:val="ListParagraph"/>
      </w:pPr>
    </w:p>
    <w:sectPr w:rsidR="002860C1" w:rsidRPr="003B66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ngs">
    <w:altName w:val="MS Mincho"/>
    <w:panose1 w:val="020B06040202020202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5002EFF" w:usb1="C000E47F" w:usb2="00000029" w:usb3="00000000" w:csb0="000001FF" w:csb1="00000000"/>
  </w:font>
  <w:font w:name="Times">
    <w:altName w:val="Times New Roman"/>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F384B"/>
    <w:multiLevelType w:val="hybridMultilevel"/>
    <w:tmpl w:val="97CCDCB4"/>
    <w:lvl w:ilvl="0" w:tplc="9A0C5606">
      <w:start w:val="10"/>
      <w:numFmt w:val="bullet"/>
      <w:lvlText w:val="-"/>
      <w:lvlJc w:val="left"/>
      <w:pPr>
        <w:ind w:left="720" w:hanging="360"/>
      </w:pPr>
      <w:rPr>
        <w:rFonts w:ascii="Times New Roman" w:eastAsia="MS Minng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C170CC"/>
    <w:multiLevelType w:val="hybridMultilevel"/>
    <w:tmpl w:val="0FAECF40"/>
    <w:lvl w:ilvl="0" w:tplc="CC685F80">
      <w:numFmt w:val="bullet"/>
      <w:lvlText w:val="-"/>
      <w:lvlJc w:val="left"/>
      <w:pPr>
        <w:ind w:left="720" w:hanging="360"/>
      </w:pPr>
      <w:rPr>
        <w:rFonts w:ascii="Times New Roman" w:eastAsia="MS Minng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DB330C"/>
    <w:multiLevelType w:val="hybridMultilevel"/>
    <w:tmpl w:val="33C8CA5A"/>
    <w:lvl w:ilvl="0" w:tplc="6DACF30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8FE1FD0"/>
    <w:multiLevelType w:val="hybridMultilevel"/>
    <w:tmpl w:val="4344E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B061D5"/>
    <w:multiLevelType w:val="hybridMultilevel"/>
    <w:tmpl w:val="11540242"/>
    <w:lvl w:ilvl="0" w:tplc="930A832E">
      <w:numFmt w:val="bullet"/>
      <w:lvlText w:val="-"/>
      <w:lvlJc w:val="left"/>
      <w:pPr>
        <w:ind w:left="420" w:hanging="360"/>
      </w:pPr>
      <w:rPr>
        <w:rFonts w:ascii="Times New Roman" w:eastAsia="MS Minngs"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902107739">
    <w:abstractNumId w:val="3"/>
  </w:num>
  <w:num w:numId="2" w16cid:durableId="566961252">
    <w:abstractNumId w:val="2"/>
  </w:num>
  <w:num w:numId="3" w16cid:durableId="946079666">
    <w:abstractNumId w:val="0"/>
  </w:num>
  <w:num w:numId="4" w16cid:durableId="984508386">
    <w:abstractNumId w:val="4"/>
  </w:num>
  <w:num w:numId="5" w16cid:durableId="1274089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166"/>
    <w:rsid w:val="00003CE5"/>
    <w:rsid w:val="00027733"/>
    <w:rsid w:val="00035B2B"/>
    <w:rsid w:val="00072D10"/>
    <w:rsid w:val="00097A93"/>
    <w:rsid w:val="000C15F3"/>
    <w:rsid w:val="00140D1B"/>
    <w:rsid w:val="00196F2C"/>
    <w:rsid w:val="001A24C8"/>
    <w:rsid w:val="001B32D5"/>
    <w:rsid w:val="001E20CB"/>
    <w:rsid w:val="001F6D84"/>
    <w:rsid w:val="002110E4"/>
    <w:rsid w:val="0021188D"/>
    <w:rsid w:val="002217E6"/>
    <w:rsid w:val="002603CF"/>
    <w:rsid w:val="00270A08"/>
    <w:rsid w:val="00275166"/>
    <w:rsid w:val="002860C1"/>
    <w:rsid w:val="002B75D2"/>
    <w:rsid w:val="002C78E5"/>
    <w:rsid w:val="0030465E"/>
    <w:rsid w:val="00324B29"/>
    <w:rsid w:val="003413B1"/>
    <w:rsid w:val="003611B4"/>
    <w:rsid w:val="003B0326"/>
    <w:rsid w:val="003B51AB"/>
    <w:rsid w:val="003B6692"/>
    <w:rsid w:val="003D002C"/>
    <w:rsid w:val="003E0080"/>
    <w:rsid w:val="003E6E03"/>
    <w:rsid w:val="00403134"/>
    <w:rsid w:val="004363A1"/>
    <w:rsid w:val="004B4F4A"/>
    <w:rsid w:val="004E54FE"/>
    <w:rsid w:val="004F3044"/>
    <w:rsid w:val="005403D2"/>
    <w:rsid w:val="00543F75"/>
    <w:rsid w:val="00551E66"/>
    <w:rsid w:val="005A71F0"/>
    <w:rsid w:val="005C4FBC"/>
    <w:rsid w:val="005C7BEE"/>
    <w:rsid w:val="005E4E39"/>
    <w:rsid w:val="0066218B"/>
    <w:rsid w:val="00683D4B"/>
    <w:rsid w:val="006A75FD"/>
    <w:rsid w:val="006D4C31"/>
    <w:rsid w:val="006E5B58"/>
    <w:rsid w:val="006F63D5"/>
    <w:rsid w:val="00757067"/>
    <w:rsid w:val="0077776F"/>
    <w:rsid w:val="0078591D"/>
    <w:rsid w:val="00792EC1"/>
    <w:rsid w:val="00796FFD"/>
    <w:rsid w:val="007A1D8C"/>
    <w:rsid w:val="007A32F9"/>
    <w:rsid w:val="007A5657"/>
    <w:rsid w:val="008102A4"/>
    <w:rsid w:val="00821ED8"/>
    <w:rsid w:val="00850657"/>
    <w:rsid w:val="0089533C"/>
    <w:rsid w:val="008B6A5C"/>
    <w:rsid w:val="008B785D"/>
    <w:rsid w:val="00921381"/>
    <w:rsid w:val="009247D8"/>
    <w:rsid w:val="009276DD"/>
    <w:rsid w:val="009462E1"/>
    <w:rsid w:val="009733F1"/>
    <w:rsid w:val="009E5B7B"/>
    <w:rsid w:val="00A4128A"/>
    <w:rsid w:val="00A41D54"/>
    <w:rsid w:val="00A41FCD"/>
    <w:rsid w:val="00AA2B82"/>
    <w:rsid w:val="00AE240E"/>
    <w:rsid w:val="00AE6F01"/>
    <w:rsid w:val="00B24A07"/>
    <w:rsid w:val="00B33867"/>
    <w:rsid w:val="00B62CE0"/>
    <w:rsid w:val="00BC3F1D"/>
    <w:rsid w:val="00C6204F"/>
    <w:rsid w:val="00C90060"/>
    <w:rsid w:val="00CA6782"/>
    <w:rsid w:val="00CE23A0"/>
    <w:rsid w:val="00CE7455"/>
    <w:rsid w:val="00D214A8"/>
    <w:rsid w:val="00D319FA"/>
    <w:rsid w:val="00DD0CF7"/>
    <w:rsid w:val="00DD62A2"/>
    <w:rsid w:val="00E159A8"/>
    <w:rsid w:val="00E50700"/>
    <w:rsid w:val="00E74258"/>
    <w:rsid w:val="00EA4244"/>
    <w:rsid w:val="00EF7C8F"/>
    <w:rsid w:val="00F07CE7"/>
    <w:rsid w:val="00F154FD"/>
    <w:rsid w:val="00FA0A30"/>
    <w:rsid w:val="00FA3C8A"/>
    <w:rsid w:val="00FA4493"/>
    <w:rsid w:val="00FE1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F0856"/>
  <w15:chartTrackingRefBased/>
  <w15:docId w15:val="{1509A26E-88ED-419D-95D9-6F91A11D6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166"/>
    <w:pPr>
      <w:jc w:val="left"/>
    </w:pPr>
    <w:rPr>
      <w:rFonts w:ascii="Times New Roman" w:eastAsia="MS Minngs"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96F2C"/>
    <w:pPr>
      <w:jc w:val="left"/>
    </w:pPr>
    <w:rPr>
      <w:rFonts w:ascii="Helvetica Neue" w:eastAsia="Arial Unicode MS" w:hAnsi="Helvetica Neue" w:cs="Arial Unicode MS"/>
      <w:color w:val="000000"/>
    </w:rPr>
  </w:style>
  <w:style w:type="paragraph" w:styleId="ListParagraph">
    <w:name w:val="List Paragraph"/>
    <w:basedOn w:val="Normal"/>
    <w:uiPriority w:val="34"/>
    <w:qFormat/>
    <w:rsid w:val="002860C1"/>
    <w:pPr>
      <w:ind w:left="720"/>
      <w:contextualSpacing/>
    </w:pPr>
  </w:style>
  <w:style w:type="paragraph" w:styleId="BalloonText">
    <w:name w:val="Balloon Text"/>
    <w:basedOn w:val="Normal"/>
    <w:link w:val="BalloonTextChar"/>
    <w:uiPriority w:val="99"/>
    <w:semiHidden/>
    <w:unhideWhenUsed/>
    <w:rsid w:val="003B66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6692"/>
    <w:rPr>
      <w:rFonts w:ascii="Segoe UI" w:eastAsia="MS Minngs" w:hAnsi="Segoe UI" w:cs="Segoe UI"/>
      <w:sz w:val="18"/>
      <w:szCs w:val="18"/>
      <w:lang w:eastAsia="ja-JP"/>
    </w:rPr>
  </w:style>
  <w:style w:type="character" w:customStyle="1" w:styleId="apple-converted-space">
    <w:name w:val="apple-converted-space"/>
    <w:basedOn w:val="DefaultParagraphFont"/>
    <w:rsid w:val="00E159A8"/>
  </w:style>
  <w:style w:type="character" w:styleId="Hyperlink">
    <w:name w:val="Hyperlink"/>
    <w:basedOn w:val="DefaultParagraphFont"/>
    <w:uiPriority w:val="99"/>
    <w:semiHidden/>
    <w:unhideWhenUsed/>
    <w:rsid w:val="009247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87769">
      <w:bodyDiv w:val="1"/>
      <w:marLeft w:val="0"/>
      <w:marRight w:val="0"/>
      <w:marTop w:val="0"/>
      <w:marBottom w:val="0"/>
      <w:divBdr>
        <w:top w:val="none" w:sz="0" w:space="0" w:color="auto"/>
        <w:left w:val="none" w:sz="0" w:space="0" w:color="auto"/>
        <w:bottom w:val="none" w:sz="0" w:space="0" w:color="auto"/>
        <w:right w:val="none" w:sz="0" w:space="0" w:color="auto"/>
      </w:divBdr>
      <w:divsChild>
        <w:div w:id="2016033409">
          <w:marLeft w:val="0"/>
          <w:marRight w:val="0"/>
          <w:marTop w:val="0"/>
          <w:marBottom w:val="0"/>
          <w:divBdr>
            <w:top w:val="none" w:sz="0" w:space="0" w:color="auto"/>
            <w:left w:val="none" w:sz="0" w:space="0" w:color="auto"/>
            <w:bottom w:val="none" w:sz="0" w:space="0" w:color="auto"/>
            <w:right w:val="none" w:sz="0" w:space="0" w:color="auto"/>
          </w:divBdr>
        </w:div>
        <w:div w:id="1893999258">
          <w:marLeft w:val="0"/>
          <w:marRight w:val="0"/>
          <w:marTop w:val="0"/>
          <w:marBottom w:val="0"/>
          <w:divBdr>
            <w:top w:val="none" w:sz="0" w:space="0" w:color="auto"/>
            <w:left w:val="none" w:sz="0" w:space="0" w:color="auto"/>
            <w:bottom w:val="none" w:sz="0" w:space="0" w:color="auto"/>
            <w:right w:val="none" w:sz="0" w:space="0" w:color="auto"/>
          </w:divBdr>
        </w:div>
        <w:div w:id="143400465">
          <w:marLeft w:val="0"/>
          <w:marRight w:val="0"/>
          <w:marTop w:val="0"/>
          <w:marBottom w:val="0"/>
          <w:divBdr>
            <w:top w:val="none" w:sz="0" w:space="0" w:color="auto"/>
            <w:left w:val="none" w:sz="0" w:space="0" w:color="auto"/>
            <w:bottom w:val="none" w:sz="0" w:space="0" w:color="auto"/>
            <w:right w:val="none" w:sz="0" w:space="0" w:color="auto"/>
          </w:divBdr>
        </w:div>
        <w:div w:id="279894">
          <w:marLeft w:val="0"/>
          <w:marRight w:val="0"/>
          <w:marTop w:val="0"/>
          <w:marBottom w:val="0"/>
          <w:divBdr>
            <w:top w:val="none" w:sz="0" w:space="0" w:color="auto"/>
            <w:left w:val="none" w:sz="0" w:space="0" w:color="auto"/>
            <w:bottom w:val="none" w:sz="0" w:space="0" w:color="auto"/>
            <w:right w:val="none" w:sz="0" w:space="0" w:color="auto"/>
          </w:divBdr>
        </w:div>
      </w:divsChild>
    </w:div>
    <w:div w:id="506478001">
      <w:bodyDiv w:val="1"/>
      <w:marLeft w:val="0"/>
      <w:marRight w:val="0"/>
      <w:marTop w:val="0"/>
      <w:marBottom w:val="0"/>
      <w:divBdr>
        <w:top w:val="none" w:sz="0" w:space="0" w:color="auto"/>
        <w:left w:val="none" w:sz="0" w:space="0" w:color="auto"/>
        <w:bottom w:val="none" w:sz="0" w:space="0" w:color="auto"/>
        <w:right w:val="none" w:sz="0" w:space="0" w:color="auto"/>
      </w:divBdr>
    </w:div>
    <w:div w:id="1184779313">
      <w:bodyDiv w:val="1"/>
      <w:marLeft w:val="0"/>
      <w:marRight w:val="0"/>
      <w:marTop w:val="0"/>
      <w:marBottom w:val="0"/>
      <w:divBdr>
        <w:top w:val="none" w:sz="0" w:space="0" w:color="auto"/>
        <w:left w:val="none" w:sz="0" w:space="0" w:color="auto"/>
        <w:bottom w:val="none" w:sz="0" w:space="0" w:color="auto"/>
        <w:right w:val="none" w:sz="0" w:space="0" w:color="auto"/>
      </w:divBdr>
    </w:div>
    <w:div w:id="211278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836</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dc:description/>
  <cp:lastModifiedBy>George Bond</cp:lastModifiedBy>
  <cp:revision>2</cp:revision>
  <cp:lastPrinted>2020-09-23T21:14:00Z</cp:lastPrinted>
  <dcterms:created xsi:type="dcterms:W3CDTF">2023-03-19T12:53:00Z</dcterms:created>
  <dcterms:modified xsi:type="dcterms:W3CDTF">2023-03-19T12:53:00Z</dcterms:modified>
</cp:coreProperties>
</file>